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6" w:type="dxa"/>
        <w:jc w:val="center"/>
        <w:tblLook w:val="01E0" w:firstRow="1" w:lastRow="1" w:firstColumn="1" w:lastColumn="1" w:noHBand="0" w:noVBand="0"/>
      </w:tblPr>
      <w:tblGrid>
        <w:gridCol w:w="3455"/>
        <w:gridCol w:w="5651"/>
      </w:tblGrid>
      <w:tr w:rsidR="0018150B" w:rsidRPr="00111E5A" w:rsidTr="003A1A58">
        <w:trPr>
          <w:trHeight w:val="718"/>
          <w:jc w:val="center"/>
        </w:trPr>
        <w:tc>
          <w:tcPr>
            <w:tcW w:w="3455" w:type="dxa"/>
          </w:tcPr>
          <w:p w:rsidR="0018150B" w:rsidRPr="00111E5A" w:rsidRDefault="0018150B" w:rsidP="003A1A58">
            <w:pPr>
              <w:jc w:val="center"/>
              <w:rPr>
                <w:b/>
                <w:sz w:val="26"/>
                <w:szCs w:val="26"/>
                <w:lang w:val="fr-FR"/>
              </w:rPr>
            </w:pPr>
            <w:r w:rsidRPr="00111E5A">
              <w:rPr>
                <w:b/>
                <w:sz w:val="26"/>
                <w:szCs w:val="26"/>
                <w:lang w:val="fr-FR"/>
              </w:rPr>
              <w:t>ỦY BAN NHÂN DÂN</w:t>
            </w:r>
          </w:p>
          <w:p w:rsidR="0018150B" w:rsidRPr="00111E5A" w:rsidRDefault="0018150B" w:rsidP="003A1A58">
            <w:pPr>
              <w:jc w:val="center"/>
              <w:rPr>
                <w:b/>
                <w:sz w:val="26"/>
                <w:szCs w:val="26"/>
                <w:lang w:val="fr-FR"/>
              </w:rPr>
            </w:pPr>
            <w:r w:rsidRPr="00111E5A">
              <w:rPr>
                <w:b/>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212725</wp:posOffset>
                      </wp:positionV>
                      <wp:extent cx="685800" cy="0"/>
                      <wp:effectExtent l="10160" t="11430" r="889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EE3A" id="Straight Connector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75pt" to="5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"/>
                  </w:pict>
                </mc:Fallback>
              </mc:AlternateContent>
            </w:r>
            <w:r w:rsidRPr="00111E5A">
              <w:rPr>
                <w:b/>
                <w:sz w:val="26"/>
                <w:szCs w:val="26"/>
                <w:lang w:val="fr-FR"/>
              </w:rPr>
              <w:t xml:space="preserve">XÃ GIO </w:t>
            </w:r>
            <w:r>
              <w:rPr>
                <w:b/>
                <w:sz w:val="26"/>
                <w:szCs w:val="26"/>
                <w:lang w:val="fr-FR"/>
              </w:rPr>
              <w:t>CHÂU</w:t>
            </w:r>
          </w:p>
        </w:tc>
        <w:tc>
          <w:tcPr>
            <w:tcW w:w="5651" w:type="dxa"/>
          </w:tcPr>
          <w:p w:rsidR="0018150B" w:rsidRPr="00111E5A" w:rsidRDefault="0018150B" w:rsidP="003A1A58">
            <w:pPr>
              <w:jc w:val="center"/>
              <w:rPr>
                <w:b/>
                <w:lang w:val="fr-FR"/>
              </w:rPr>
            </w:pPr>
            <w:r w:rsidRPr="00111E5A">
              <w:rPr>
                <w:b/>
                <w:sz w:val="26"/>
                <w:lang w:val="fr-FR"/>
              </w:rPr>
              <w:t>CỘNG HÒA XÃ HỘI CHỦ NGHĨA VIỆT NAM</w:t>
            </w:r>
          </w:p>
          <w:p w:rsidR="0018150B" w:rsidRPr="00111E5A" w:rsidRDefault="0018150B" w:rsidP="003A1A58">
            <w:pPr>
              <w:jc w:val="center"/>
              <w:rPr>
                <w:b/>
              </w:rPr>
            </w:pPr>
            <w:r w:rsidRPr="00111E5A">
              <w:rPr>
                <w:b/>
                <w:noProof/>
              </w:rPr>
              <mc:AlternateContent>
                <mc:Choice Requires="wps">
                  <w:drawing>
                    <wp:anchor distT="0" distB="0" distL="114300" distR="114300" simplePos="0" relativeHeight="251660288" behindDoc="0" locked="0" layoutInCell="1" allowOverlap="1">
                      <wp:simplePos x="0" y="0"/>
                      <wp:positionH relativeFrom="column">
                        <wp:posOffset>661670</wp:posOffset>
                      </wp:positionH>
                      <wp:positionV relativeFrom="paragraph">
                        <wp:posOffset>215900</wp:posOffset>
                      </wp:positionV>
                      <wp:extent cx="2127250" cy="0"/>
                      <wp:effectExtent l="12065" t="11430" r="1333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EA7A7" id="_x0000_t32" coordsize="21600,21600" o:spt="32" o:oned="t" path="m,l21600,21600e" filled="f">
                      <v:path arrowok="t" fillok="f" o:connecttype="none"/>
                      <o:lock v:ext="edit" shapetype="t"/>
                    </v:shapetype>
                    <v:shape id="Straight Arrow Connector 2" o:spid="_x0000_s1026" type="#_x0000_t32" style="position:absolute;margin-left:52.1pt;margin-top:17pt;width:1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"/>
                  </w:pict>
                </mc:Fallback>
              </mc:AlternateContent>
            </w:r>
            <w:r w:rsidRPr="00111E5A">
              <w:rPr>
                <w:b/>
              </w:rPr>
              <w:t>Độc lập - Tự do - Hạnh phúc</w:t>
            </w:r>
          </w:p>
        </w:tc>
      </w:tr>
      <w:tr w:rsidR="0018150B" w:rsidRPr="00111E5A" w:rsidTr="003A1A58">
        <w:trPr>
          <w:trHeight w:val="398"/>
          <w:jc w:val="center"/>
        </w:trPr>
        <w:tc>
          <w:tcPr>
            <w:tcW w:w="3455" w:type="dxa"/>
            <w:vAlign w:val="center"/>
          </w:tcPr>
          <w:p w:rsidR="0018150B" w:rsidRPr="00111E5A" w:rsidRDefault="0018150B" w:rsidP="003A1A58">
            <w:pPr>
              <w:spacing w:before="60"/>
              <w:jc w:val="center"/>
              <w:rPr>
                <w:i/>
                <w:sz w:val="26"/>
                <w:szCs w:val="26"/>
              </w:rPr>
            </w:pPr>
            <w:r w:rsidRPr="00111E5A">
              <w:rPr>
                <w:sz w:val="26"/>
                <w:szCs w:val="26"/>
              </w:rPr>
              <w:t>Số:       /KH-UBND</w:t>
            </w:r>
          </w:p>
        </w:tc>
        <w:tc>
          <w:tcPr>
            <w:tcW w:w="5651" w:type="dxa"/>
            <w:vAlign w:val="center"/>
          </w:tcPr>
          <w:p w:rsidR="0018150B" w:rsidRPr="00111E5A" w:rsidRDefault="0018150B" w:rsidP="003A1A58">
            <w:pPr>
              <w:spacing w:before="60"/>
              <w:jc w:val="center"/>
              <w:rPr>
                <w:i/>
                <w:sz w:val="26"/>
                <w:szCs w:val="26"/>
              </w:rPr>
            </w:pPr>
            <w:r>
              <w:rPr>
                <w:i/>
                <w:sz w:val="26"/>
                <w:szCs w:val="26"/>
              </w:rPr>
              <w:t>Gio Châu</w:t>
            </w:r>
            <w:r w:rsidRPr="00111E5A">
              <w:rPr>
                <w:i/>
                <w:sz w:val="26"/>
                <w:szCs w:val="26"/>
              </w:rPr>
              <w:t xml:space="preserve">, ngày       </w:t>
            </w:r>
            <w:r>
              <w:rPr>
                <w:i/>
                <w:sz w:val="26"/>
                <w:szCs w:val="26"/>
              </w:rPr>
              <w:t>tháng 02 năm 2024</w:t>
            </w:r>
          </w:p>
        </w:tc>
      </w:tr>
    </w:tbl>
    <w:p w:rsidR="0018150B" w:rsidRPr="00111E5A" w:rsidRDefault="0018150B" w:rsidP="0018150B">
      <w:pPr>
        <w:jc w:val="center"/>
        <w:rPr>
          <w:b/>
        </w:rPr>
      </w:pPr>
    </w:p>
    <w:p w:rsidR="0018150B" w:rsidRPr="00111E5A" w:rsidRDefault="0018150B" w:rsidP="0018150B">
      <w:pPr>
        <w:jc w:val="center"/>
        <w:rPr>
          <w:b/>
        </w:rPr>
      </w:pPr>
      <w:r w:rsidRPr="00111E5A">
        <w:rPr>
          <w:b/>
        </w:rPr>
        <w:t>KẾ HOẠCH</w:t>
      </w:r>
    </w:p>
    <w:p w:rsidR="0018150B" w:rsidRPr="00111E5A" w:rsidRDefault="0018150B" w:rsidP="0018150B">
      <w:pPr>
        <w:jc w:val="center"/>
        <w:rPr>
          <w:b/>
        </w:rPr>
      </w:pPr>
      <w:r w:rsidRPr="00111E5A">
        <w:rPr>
          <w:b/>
        </w:rPr>
        <w:t xml:space="preserve">Tuyên truyền Cải cách hành chính xã </w:t>
      </w:r>
      <w:r>
        <w:rPr>
          <w:b/>
        </w:rPr>
        <w:t>Gio Châu năm 2024</w:t>
      </w:r>
    </w:p>
    <w:p w:rsidR="0018150B" w:rsidRPr="00111E5A" w:rsidRDefault="0018150B" w:rsidP="0018150B">
      <w:pPr>
        <w:jc w:val="center"/>
        <w:rPr>
          <w:b/>
        </w:rPr>
      </w:pPr>
      <w:r w:rsidRPr="00111E5A">
        <w:rPr>
          <w:b/>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8255</wp:posOffset>
                </wp:positionV>
                <wp:extent cx="2057400" cy="0"/>
                <wp:effectExtent l="11430"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5DF7"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5pt" to="1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"/>
            </w:pict>
          </mc:Fallback>
        </mc:AlternateContent>
      </w:r>
    </w:p>
    <w:p w:rsidR="0018150B" w:rsidRPr="00111E5A" w:rsidRDefault="0018150B" w:rsidP="0018150B">
      <w:pPr>
        <w:spacing w:before="100" w:after="100"/>
        <w:ind w:firstLine="567"/>
        <w:jc w:val="both"/>
      </w:pPr>
      <w:r>
        <w:t>Thực hiện Kế hoạch số 20</w:t>
      </w:r>
      <w:r w:rsidRPr="00111E5A">
        <w:t xml:space="preserve">/KH-UBND ngày </w:t>
      </w:r>
      <w:r>
        <w:t>26/01/2024</w:t>
      </w:r>
      <w:r w:rsidRPr="00111E5A">
        <w:t xml:space="preserve"> của UBND huyện Gio Linh về tuyên truyền Cải cách hành chí</w:t>
      </w:r>
      <w:r>
        <w:t>nh huyện Gio Linh năm 2024</w:t>
      </w:r>
      <w:r w:rsidRPr="00111E5A">
        <w:t xml:space="preserve">; Kế hoạch số </w:t>
      </w:r>
      <w:r w:rsidR="00DE4BF8">
        <w:t>15</w:t>
      </w:r>
      <w:r w:rsidRPr="00111E5A">
        <w:t xml:space="preserve">/KH-UBND ngày </w:t>
      </w:r>
      <w:r w:rsidR="00DE4BF8">
        <w:t>31</w:t>
      </w:r>
      <w:r>
        <w:t>/01/2024</w:t>
      </w:r>
      <w:r w:rsidRPr="00111E5A">
        <w:t xml:space="preserve"> về </w:t>
      </w:r>
      <w:r w:rsidR="007273C4">
        <w:t>C</w:t>
      </w:r>
      <w:r w:rsidRPr="00111E5A">
        <w:t xml:space="preserve">ải cách hành chính nhà nước xã </w:t>
      </w:r>
      <w:r>
        <w:t>Gio Châu năm 2024</w:t>
      </w:r>
      <w:r w:rsidRPr="00111E5A">
        <w:t xml:space="preserve">. Ủy ban nhân dân xã </w:t>
      </w:r>
      <w:r>
        <w:t>Gio Châu</w:t>
      </w:r>
      <w:r w:rsidRPr="00111E5A">
        <w:t xml:space="preserve"> xây dựng kế hoạch tuyên truyền cải cách hành chính xã </w:t>
      </w:r>
      <w:r>
        <w:t>Gio Châu</w:t>
      </w:r>
      <w:r w:rsidRPr="00111E5A">
        <w:t xml:space="preserve"> năm 202</w:t>
      </w:r>
      <w:r>
        <w:t>4</w:t>
      </w:r>
      <w:r w:rsidRPr="00111E5A">
        <w:t xml:space="preserve"> với những nội dung chủ yếu sau:</w:t>
      </w:r>
    </w:p>
    <w:p w:rsidR="0018150B" w:rsidRPr="00111E5A" w:rsidRDefault="0018150B" w:rsidP="0018150B">
      <w:pPr>
        <w:spacing w:before="100" w:after="100"/>
        <w:ind w:firstLine="567"/>
        <w:jc w:val="both"/>
        <w:rPr>
          <w:b/>
        </w:rPr>
      </w:pPr>
      <w:r w:rsidRPr="00111E5A">
        <w:rPr>
          <w:b/>
        </w:rPr>
        <w:t>I. MỤC ĐÍCH, YÊU CẦU</w:t>
      </w:r>
    </w:p>
    <w:p w:rsidR="0018150B" w:rsidRPr="00111E5A" w:rsidRDefault="0018150B" w:rsidP="0018150B">
      <w:pPr>
        <w:spacing w:before="100" w:after="100"/>
        <w:ind w:firstLine="567"/>
        <w:jc w:val="both"/>
        <w:rPr>
          <w:b/>
        </w:rPr>
      </w:pPr>
      <w:r w:rsidRPr="00111E5A">
        <w:rPr>
          <w:b/>
        </w:rPr>
        <w:t>1. Mục đích</w:t>
      </w:r>
      <w:bookmarkStart w:id="0" w:name="_GoBack"/>
      <w:bookmarkEnd w:id="0"/>
    </w:p>
    <w:p w:rsidR="0018150B" w:rsidRPr="00111E5A" w:rsidRDefault="0018150B" w:rsidP="0018150B">
      <w:pPr>
        <w:spacing w:before="100" w:after="100"/>
        <w:ind w:firstLine="567"/>
        <w:jc w:val="both"/>
      </w:pPr>
      <w:r w:rsidRPr="00111E5A">
        <w:t>- Thông tin, tuyên truyền các chủ trương của Đảng và các chương trình, kế hoạch, văn bản chỉ đạo của Trung ương, của tỉnh, của huyện, của xã về cải cách hành chính nhằm nâng cao nhận thức của các cán bộ, công chức và Nhân dân về ý nghĩa, tầm quan trọng của công tác cải cách hành chính đối với sự phát triển kinh tế - xã hội của xã.</w:t>
      </w:r>
    </w:p>
    <w:p w:rsidR="0018150B" w:rsidRPr="00111E5A" w:rsidRDefault="0018150B" w:rsidP="0018150B">
      <w:pPr>
        <w:spacing w:before="100" w:after="100"/>
        <w:ind w:firstLine="567"/>
        <w:jc w:val="both"/>
      </w:pPr>
      <w:r w:rsidRPr="00111E5A">
        <w:t xml:space="preserve">- Tiếp tục nâng cao vai trò, trách nhiệm của người đứng đầu và cấp ủy Đảng, chính quyền, các ban ngành đoàn thể tích cực tham gia công tác tuyên truyền </w:t>
      </w:r>
      <w:r>
        <w:t>CCHC</w:t>
      </w:r>
      <w:r w:rsidRPr="00111E5A">
        <w:t xml:space="preserve"> để thực hiện tốt kế hoạch </w:t>
      </w:r>
      <w:r>
        <w:t>CCHC</w:t>
      </w:r>
      <w:r w:rsidRPr="00111E5A">
        <w:t xml:space="preserve"> xã </w:t>
      </w:r>
      <w:r>
        <w:t>Gio Châu năm 2024</w:t>
      </w:r>
      <w:r w:rsidRPr="00111E5A">
        <w:t>.</w:t>
      </w:r>
    </w:p>
    <w:p w:rsidR="0018150B" w:rsidRPr="00111E5A" w:rsidRDefault="0018150B" w:rsidP="0018150B">
      <w:pPr>
        <w:spacing w:before="100" w:after="100"/>
        <w:ind w:firstLine="567"/>
        <w:jc w:val="both"/>
      </w:pPr>
      <w:r w:rsidRPr="00111E5A">
        <w:t>- Nâng cao chất lượng công tác cải cách hành chính, nhất là trong giải quyết các thủ tục hành chính ở bộ phận một cửa đảm bảo thực chất, hiệu quả, phục vụ ngày càng tốt hơn người dân và doanh nghiệp.</w:t>
      </w:r>
    </w:p>
    <w:p w:rsidR="0018150B" w:rsidRPr="00111E5A" w:rsidRDefault="0018150B" w:rsidP="0018150B">
      <w:pPr>
        <w:spacing w:before="100" w:after="100"/>
        <w:ind w:firstLine="567"/>
        <w:jc w:val="both"/>
      </w:pPr>
      <w:r w:rsidRPr="00111E5A">
        <w:t>- Tiếp tục phát huy vai trò tích cực của các cơ quan thông tin đại chúng trong việc phát hiện, phản ánh chính xác, kịp thời những hạn chế trong công tác CCHC để kịp thời có biện pháp khắc phục mang lại hiệu quả phục vụ cao nhất; đảm bảo việc công khai minh bạch trong thực thi công vụ.</w:t>
      </w:r>
    </w:p>
    <w:p w:rsidR="0018150B" w:rsidRPr="00111E5A" w:rsidRDefault="0018150B" w:rsidP="0018150B">
      <w:pPr>
        <w:spacing w:before="100" w:after="100"/>
        <w:ind w:firstLine="567"/>
        <w:jc w:val="both"/>
      </w:pPr>
      <w:r w:rsidRPr="00111E5A">
        <w:t>- Tạo điều kiện thuận lợi cho các tổ chức, doanh nghiệp, cá nhân tiếp cận thông tin đầy đủ, chính xác, minh bạch về công tác cải cách hành chính, trong đó tập trung vào cải cách thủ tục hành chính và triển khai thực hiện dịch vụ công trực tuyến, dịch vụ bưu chính công ích trên địa bàn xã.</w:t>
      </w:r>
    </w:p>
    <w:p w:rsidR="0018150B" w:rsidRPr="00111E5A" w:rsidRDefault="0018150B" w:rsidP="0018150B">
      <w:pPr>
        <w:spacing w:before="100" w:after="100"/>
        <w:ind w:firstLine="567"/>
        <w:jc w:val="both"/>
        <w:rPr>
          <w:b/>
        </w:rPr>
      </w:pPr>
      <w:r w:rsidRPr="00111E5A">
        <w:rPr>
          <w:b/>
        </w:rPr>
        <w:t>2. Yêu cầu</w:t>
      </w:r>
    </w:p>
    <w:p w:rsidR="0018150B" w:rsidRPr="00111E5A" w:rsidRDefault="0018150B" w:rsidP="0018150B">
      <w:pPr>
        <w:spacing w:before="100" w:after="100"/>
        <w:ind w:firstLine="567"/>
        <w:jc w:val="both"/>
      </w:pPr>
      <w:r w:rsidRPr="00111E5A">
        <w:t xml:space="preserve">- Công tác tuyên truyền </w:t>
      </w:r>
      <w:r>
        <w:t>CCHC</w:t>
      </w:r>
      <w:r w:rsidRPr="00111E5A">
        <w:t xml:space="preserve"> phải tiến hành thường xuyên, liên tục, bảo đảm tính thời sự, có phân công nhiệm vụ cụ thể cho các ngành, </w:t>
      </w:r>
      <w:r>
        <w:t>CBCC</w:t>
      </w:r>
      <w:r w:rsidRPr="00111E5A">
        <w:t xml:space="preserve">. </w:t>
      </w:r>
    </w:p>
    <w:p w:rsidR="0018150B" w:rsidRPr="00111E5A" w:rsidRDefault="0018150B" w:rsidP="0018150B">
      <w:pPr>
        <w:spacing w:before="100" w:after="100"/>
        <w:ind w:firstLine="567"/>
        <w:jc w:val="both"/>
      </w:pPr>
      <w:r w:rsidRPr="00111E5A">
        <w:t xml:space="preserve">- Nội dung tuyên truyền phải phong phú, thiết thực, hiệu quả. Kịp thời đổi mới, đa dạng các hình thức tuyên truyền. Gắn nội dung thông tin, tuyên truyền về cải cách hành chính với lộ trình thực hiện các nhiệm vụ Kế hoạch cải cách hành chính giai đoạn 2021 - 2025 và Kế hoạch </w:t>
      </w:r>
      <w:r>
        <w:t>CCHC năm 2024</w:t>
      </w:r>
      <w:r w:rsidRPr="00111E5A">
        <w:t xml:space="preserve"> của xã.</w:t>
      </w:r>
    </w:p>
    <w:p w:rsidR="0018150B" w:rsidRDefault="0018150B" w:rsidP="0018150B">
      <w:pPr>
        <w:spacing w:before="100" w:after="100"/>
        <w:ind w:firstLine="567"/>
        <w:jc w:val="both"/>
        <w:sectPr w:rsidR="0018150B" w:rsidSect="00D74743">
          <w:pgSz w:w="11907" w:h="16840" w:code="9"/>
          <w:pgMar w:top="1134" w:right="1134" w:bottom="1134" w:left="1701" w:header="720" w:footer="720" w:gutter="0"/>
          <w:pgNumType w:start="2"/>
          <w:cols w:space="720"/>
          <w:docGrid w:linePitch="360"/>
        </w:sectPr>
      </w:pPr>
    </w:p>
    <w:p w:rsidR="0018150B" w:rsidRPr="00111E5A" w:rsidRDefault="0018150B" w:rsidP="0018150B">
      <w:pPr>
        <w:spacing w:before="100" w:after="100"/>
        <w:ind w:firstLine="567"/>
        <w:jc w:val="both"/>
      </w:pPr>
      <w:r w:rsidRPr="00111E5A">
        <w:lastRenderedPageBreak/>
        <w:t>- Kết hợp công tác tuyên truyền với thực hiện kế hoạch CCHC của xã; gắn tuyên truyền về CCHC lồng ghép với việc phổ biến, tuyên truyền, giáo dục về các chủ trương, chính sách của Đảng và pháp luật của Nhà nước.</w:t>
      </w:r>
    </w:p>
    <w:p w:rsidR="0018150B" w:rsidRPr="00111E5A" w:rsidRDefault="0018150B" w:rsidP="0018150B">
      <w:pPr>
        <w:spacing w:before="100" w:after="100"/>
        <w:ind w:firstLine="567"/>
        <w:jc w:val="both"/>
      </w:pPr>
      <w:r w:rsidRPr="00111E5A">
        <w:t>- Triển khai công tác tuyên CCHC kịp thời, đầy đủ, phù hợp với tình hình địa phương đảm bảo theo kế hoạch cải</w:t>
      </w:r>
      <w:r>
        <w:t xml:space="preserve"> cách hành chính của xã năm 2024</w:t>
      </w:r>
      <w:r w:rsidRPr="00111E5A">
        <w:t>.</w:t>
      </w:r>
    </w:p>
    <w:p w:rsidR="0018150B" w:rsidRDefault="0018150B" w:rsidP="0018150B">
      <w:pPr>
        <w:spacing w:before="100" w:after="100"/>
        <w:ind w:firstLine="567"/>
        <w:jc w:val="both"/>
        <w:rPr>
          <w:b/>
        </w:rPr>
      </w:pPr>
      <w:r w:rsidRPr="00111E5A">
        <w:rPr>
          <w:b/>
        </w:rPr>
        <w:t>II. NỘI DUNG, HÌNH THỨC, THỜI GIAN TUYÊN TRUYỀN</w:t>
      </w:r>
    </w:p>
    <w:p w:rsidR="0018150B" w:rsidRPr="0018150B" w:rsidRDefault="00016C4C" w:rsidP="0018150B">
      <w:pPr>
        <w:pStyle w:val="ListParagraph"/>
        <w:numPr>
          <w:ilvl w:val="0"/>
          <w:numId w:val="1"/>
        </w:numPr>
        <w:spacing w:before="100" w:after="100"/>
        <w:jc w:val="both"/>
        <w:rPr>
          <w:b/>
        </w:rPr>
      </w:pPr>
      <w:r>
        <w:rPr>
          <w:b/>
        </w:rPr>
        <w:t>Đố</w:t>
      </w:r>
      <w:r w:rsidR="0018150B" w:rsidRPr="0018150B">
        <w:rPr>
          <w:b/>
        </w:rPr>
        <w:t>i tượng tuyên truyền</w:t>
      </w:r>
    </w:p>
    <w:p w:rsidR="0018150B" w:rsidRPr="0018150B" w:rsidRDefault="0018150B" w:rsidP="0018150B">
      <w:pPr>
        <w:spacing w:line="360" w:lineRule="exact"/>
        <w:ind w:firstLine="567"/>
        <w:jc w:val="both"/>
        <w:rPr>
          <w:rStyle w:val="fontstyle01"/>
          <w:color w:val="000000" w:themeColor="text1"/>
          <w:lang w:val="vi-VN"/>
        </w:rPr>
      </w:pPr>
      <w:r w:rsidRPr="0018150B">
        <w:rPr>
          <w:rStyle w:val="fontstyle01"/>
          <w:color w:val="000000" w:themeColor="text1"/>
        </w:rPr>
        <w:t xml:space="preserve">Tuyên truyền đến toàn thể </w:t>
      </w:r>
      <w:r>
        <w:rPr>
          <w:rStyle w:val="fontstyle01"/>
          <w:color w:val="000000" w:themeColor="text1"/>
          <w:lang w:val="vi-VN"/>
        </w:rPr>
        <w:t xml:space="preserve">cán bộ, công chức </w:t>
      </w:r>
      <w:r w:rsidRPr="0018150B">
        <w:rPr>
          <w:rStyle w:val="fontstyle01"/>
          <w:color w:val="000000" w:themeColor="text1"/>
          <w:lang w:val="vi-VN"/>
        </w:rPr>
        <w:t xml:space="preserve">và toàn thể nhân dân trên địa bàn </w:t>
      </w:r>
      <w:r>
        <w:rPr>
          <w:rStyle w:val="fontstyle01"/>
          <w:color w:val="000000" w:themeColor="text1"/>
        </w:rPr>
        <w:t>xã</w:t>
      </w:r>
      <w:r w:rsidRPr="0018150B">
        <w:rPr>
          <w:rStyle w:val="fontstyle01"/>
          <w:color w:val="000000" w:themeColor="text1"/>
          <w:lang w:val="vi-VN"/>
        </w:rPr>
        <w:t xml:space="preserve"> về cải cách hành chính nhà nước.</w:t>
      </w:r>
    </w:p>
    <w:p w:rsidR="0018150B" w:rsidRPr="00111E5A" w:rsidRDefault="0018150B" w:rsidP="0018150B">
      <w:pPr>
        <w:spacing w:before="100" w:after="100"/>
        <w:ind w:firstLine="567"/>
        <w:jc w:val="both"/>
        <w:rPr>
          <w:b/>
        </w:rPr>
      </w:pPr>
      <w:r>
        <w:rPr>
          <w:b/>
        </w:rPr>
        <w:t>2</w:t>
      </w:r>
      <w:r w:rsidRPr="00111E5A">
        <w:rPr>
          <w:b/>
        </w:rPr>
        <w:t>. Nội dung</w:t>
      </w:r>
    </w:p>
    <w:p w:rsidR="0018150B" w:rsidRPr="00111E5A" w:rsidRDefault="0018150B" w:rsidP="0018150B">
      <w:pPr>
        <w:spacing w:before="100" w:after="100"/>
        <w:ind w:firstLine="567"/>
        <w:jc w:val="both"/>
      </w:pPr>
      <w:r w:rsidRPr="00111E5A">
        <w:t>- Thông tin, tuyên truyền, phổ biến sâu rộng tầm quan trọng, ý nghĩa, mục tiêu các quan điểm, chủ trương của Đảng, chính sách, pháp luật của Nhà nước về CCHC bằng nhiều hình thức phù hợp. Thực hiện công khai thủ tục hành chính tại bộ phận một cửa, Trang thông tin điện tử xã và tổ chức tiếp nhận ý kiến đóng góp của tổ chức, công dân và doanh nghiệp về thủ tục hành chính.</w:t>
      </w:r>
    </w:p>
    <w:p w:rsidR="0018150B" w:rsidRPr="00111E5A" w:rsidRDefault="0018150B" w:rsidP="0018150B">
      <w:pPr>
        <w:spacing w:before="100" w:after="100"/>
        <w:ind w:firstLine="567"/>
        <w:jc w:val="both"/>
      </w:pPr>
      <w:r w:rsidRPr="00111E5A">
        <w:t>- Thông tin kịp thời, đầy đủ các văn bản quy phạm pháp luật đã được rà soát, sửa đổi, bổ sung, các thủ tục hành chính đã được đơn giản hóa hoặc mới ban hành trên Trang thông tin điện tử xã và hệ thống truyền thanh xã.</w:t>
      </w:r>
    </w:p>
    <w:p w:rsidR="0018150B" w:rsidRDefault="0018150B" w:rsidP="0018150B">
      <w:pPr>
        <w:spacing w:before="100" w:after="100"/>
        <w:ind w:firstLine="567"/>
        <w:jc w:val="both"/>
      </w:pPr>
      <w:r w:rsidRPr="00111E5A">
        <w:t xml:space="preserve">- Tuyên truyền, phổ biến các nội dung của Chương trình tổng thể cải cách hành chính nhà nước giai đoạn 2021 - 2030 của Chính phủ; Kế hoạch cải cách hành chính giai đoạn 2021 - 2025, định hướng đến 2030 của tỉnh. Tuyên truyền Chương trình hành động số 34/CTr-UBND ngày 15/12/2021 của UBND tỉnh thực hiện Nghị quyết số 01- NQ/TU ngày 04/11/2021 của Tỉnh ủy về đẩy mạnh cải cách hành chính tỉnh Quảng Trị giai đoạn 2021-2025; Kế hoạch số </w:t>
      </w:r>
      <w:r w:rsidR="00016C4C">
        <w:t>15</w:t>
      </w:r>
      <w:r w:rsidRPr="00111E5A">
        <w:t xml:space="preserve">/KH-UBND ngày </w:t>
      </w:r>
      <w:r w:rsidR="00016C4C">
        <w:t>31</w:t>
      </w:r>
      <w:r>
        <w:t>/01/2024</w:t>
      </w:r>
      <w:r w:rsidRPr="00111E5A">
        <w:t xml:space="preserve"> về Kế hoạch công tác cải cách hành chính nhà nước xã </w:t>
      </w:r>
      <w:r>
        <w:t>Gio Châu năm 2024</w:t>
      </w:r>
      <w:r w:rsidRPr="00111E5A">
        <w:t xml:space="preserve">; Chương trình hành động số 05-CTr/HU, ngày 11/02/2022 của Huyện ủy Gio Linh về thực hiện Nghị quyết 02/-NQ/TU, ngày 04/01/2021 của Tỉnh ủy về chuyển đổi số tỉnh Quảng Trị đến năm 2025, định hướng đến năm 2030; Kế hoạch số 39-KH/ĐU ngày 22/02/2022 của Đảng ủy xã </w:t>
      </w:r>
      <w:r>
        <w:t>Gio Châu</w:t>
      </w:r>
      <w:r w:rsidRPr="00111E5A">
        <w:t xml:space="preserve"> về thực hiện Nghị quyết số 02-NQ/TU, ngày 04/11/2021</w:t>
      </w:r>
      <w:r w:rsidR="008F0D3D">
        <w:t xml:space="preserve"> </w:t>
      </w:r>
      <w:r w:rsidRPr="00111E5A">
        <w:t xml:space="preserve">của Tỉnh ủy; </w:t>
      </w:r>
    </w:p>
    <w:p w:rsidR="0018150B" w:rsidRDefault="0018150B" w:rsidP="0018150B">
      <w:pPr>
        <w:spacing w:before="100" w:after="100"/>
        <w:ind w:firstLine="567"/>
        <w:jc w:val="both"/>
      </w:pPr>
      <w:r w:rsidRPr="00111E5A">
        <w:t>- Tuyên truyền việc ứng dụng công nghệ thông tin trong tiếp nhận và giải quyết hồ sơ thủ tục hành chính tại bộ phận một cửa, một cửa liên thông; việc triển khai cung cấp dịch vụ công trực tuyến, tiếp nhận hồ sơ và trả kết quả giải quyết thủ tục hành chính qua dịch vụ bưu chính công ích; tình hình và kết quả ứng dụng công nghệ thông tin vào hoạt động của cơ quan; kết quả thực hiện công tác CCHC trên địa bàn xã.</w:t>
      </w:r>
    </w:p>
    <w:p w:rsidR="00DA0A46" w:rsidRPr="00895D00" w:rsidRDefault="00DA0A46" w:rsidP="00DA0A46">
      <w:pPr>
        <w:spacing w:line="360" w:lineRule="exact"/>
        <w:ind w:firstLine="720"/>
        <w:jc w:val="both"/>
        <w:rPr>
          <w:color w:val="000000"/>
        </w:rPr>
      </w:pPr>
      <w:r>
        <w:t xml:space="preserve">- </w:t>
      </w:r>
      <w:bookmarkStart w:id="1" w:name="_Hlk137102371"/>
      <w:r>
        <w:rPr>
          <w:rStyle w:val="fontstyle01"/>
        </w:rPr>
        <w:t>Tuyên truyền về mục tiêu, nhiệm vụ, các giải pháp thực hiện chương trình</w:t>
      </w:r>
      <w:r>
        <w:rPr>
          <w:color w:val="000000"/>
        </w:rPr>
        <w:t xml:space="preserve"> </w:t>
      </w:r>
      <w:r>
        <w:rPr>
          <w:rStyle w:val="fontstyle01"/>
        </w:rPr>
        <w:t>chuyển đổi số quốc gia trên địa bàn xã</w:t>
      </w:r>
      <w:r>
        <w:rPr>
          <w:rStyle w:val="fontstyle01"/>
          <w:lang w:val="vi-VN"/>
        </w:rPr>
        <w:t>.</w:t>
      </w:r>
      <w:r>
        <w:t xml:space="preserve"> </w:t>
      </w:r>
    </w:p>
    <w:bookmarkEnd w:id="1"/>
    <w:p w:rsidR="0018150B" w:rsidRDefault="00DA0A46" w:rsidP="0018150B">
      <w:pPr>
        <w:spacing w:before="100" w:after="100"/>
        <w:ind w:firstLine="567"/>
        <w:jc w:val="both"/>
      </w:pPr>
      <w:r>
        <w:t xml:space="preserve"> </w:t>
      </w:r>
      <w:r w:rsidR="0018150B" w:rsidRPr="00111E5A">
        <w:t>- Tuyên truyền về các giải pháp cải thiện, nâng cao chỉ số năng lực cạnh tranh cấp tỉnh (PCI), chỉ số, hiệu quả quản trị hành chính công (PAPI).</w:t>
      </w:r>
    </w:p>
    <w:p w:rsidR="00DA0A46" w:rsidRPr="00DA0A46" w:rsidRDefault="00DA0A46" w:rsidP="0018150B">
      <w:pPr>
        <w:spacing w:before="100" w:after="100"/>
        <w:ind w:firstLine="567"/>
        <w:jc w:val="both"/>
        <w:rPr>
          <w:b/>
        </w:rPr>
      </w:pPr>
      <w:r w:rsidRPr="00DA0A46">
        <w:rPr>
          <w:b/>
        </w:rPr>
        <w:t>3. Nhiệm vụ cụ thể</w:t>
      </w:r>
      <w:r>
        <w:rPr>
          <w:b/>
        </w:rPr>
        <w:t xml:space="preserve"> (theo phụ lục đính kèm)</w:t>
      </w:r>
    </w:p>
    <w:p w:rsidR="0018150B" w:rsidRPr="00111E5A" w:rsidRDefault="00DA0A46" w:rsidP="0018150B">
      <w:pPr>
        <w:spacing w:before="100" w:after="100"/>
        <w:ind w:firstLine="567"/>
        <w:jc w:val="both"/>
        <w:rPr>
          <w:b/>
        </w:rPr>
      </w:pPr>
      <w:r>
        <w:rPr>
          <w:b/>
        </w:rPr>
        <w:lastRenderedPageBreak/>
        <w:t>4</w:t>
      </w:r>
      <w:r w:rsidR="0018150B" w:rsidRPr="00111E5A">
        <w:rPr>
          <w:b/>
        </w:rPr>
        <w:t>. Hình thức</w:t>
      </w:r>
    </w:p>
    <w:p w:rsidR="0018150B" w:rsidRPr="00111E5A" w:rsidRDefault="0018150B" w:rsidP="0018150B">
      <w:pPr>
        <w:spacing w:before="100" w:after="100"/>
        <w:ind w:firstLine="567"/>
        <w:jc w:val="both"/>
      </w:pPr>
      <w:r w:rsidRPr="00111E5A">
        <w:t>- Tăng cường các tin, bài các văn bản chỉ đạo, điều hành của Trung ương, của tỉnh, của huyện, của xã; các quan điểm, chủ trương của Đảng, chính sách pháp luật của Nhà nước về cải cách hành chính trên Trang thông tin điện tử xã và hệ thống đài truyền thanh xã.</w:t>
      </w:r>
    </w:p>
    <w:p w:rsidR="0018150B" w:rsidRPr="00111E5A" w:rsidRDefault="0018150B" w:rsidP="0018150B">
      <w:pPr>
        <w:spacing w:before="100" w:after="100"/>
        <w:ind w:firstLine="567"/>
        <w:jc w:val="both"/>
      </w:pPr>
      <w:r w:rsidRPr="00111E5A">
        <w:t>- Thường xuyên cập nhật TTHC mới ban hành hoặc được sửa đổi, bổ sung; các tin tức về cải cách hành chính, các quy định mới, chính sách mới trên đài truyền thanh xã nhằm tạo thuận lợi cho người dân trong giải quyết thủ tục hành chính, các dịch vụ công cộng thiết yếu cho người dân, tổ chức.</w:t>
      </w:r>
    </w:p>
    <w:p w:rsidR="0018150B" w:rsidRPr="00111E5A" w:rsidRDefault="0018150B" w:rsidP="0018150B">
      <w:pPr>
        <w:spacing w:before="100" w:after="100"/>
        <w:ind w:firstLine="567"/>
        <w:jc w:val="both"/>
      </w:pPr>
      <w:r w:rsidRPr="00111E5A">
        <w:t>- Niêm yết công khai thủ tục hành chính tại bộ phận tiếp nhận và trả kết quả của UBND xã và Trang thông tin điện tử xã.</w:t>
      </w:r>
    </w:p>
    <w:p w:rsidR="0018150B" w:rsidRPr="00111E5A" w:rsidRDefault="0018150B" w:rsidP="0018150B">
      <w:pPr>
        <w:spacing w:before="100" w:after="100"/>
        <w:ind w:firstLine="567"/>
        <w:jc w:val="both"/>
      </w:pPr>
      <w:r w:rsidRPr="00111E5A">
        <w:t>- Đưa nội dung, thông tin về CCHC một cách thích hợp vào trong các buổi giao ban, các hội nghị, cuộc họp của cơ quan, của thôn.</w:t>
      </w:r>
    </w:p>
    <w:p w:rsidR="0018150B" w:rsidRPr="00111E5A" w:rsidRDefault="0018150B" w:rsidP="0018150B">
      <w:pPr>
        <w:spacing w:before="100" w:after="100"/>
        <w:ind w:firstLine="567"/>
        <w:jc w:val="both"/>
      </w:pPr>
      <w:r w:rsidRPr="00111E5A">
        <w:t>- Lồng ghép nội dung cải cách hành chính trong các hội nghị tuyên truyền, phổ biến, giáo dục pháp luật, các lớp tập huấn trên địa bàn xã.</w:t>
      </w:r>
    </w:p>
    <w:p w:rsidR="0018150B" w:rsidRPr="00111E5A" w:rsidRDefault="0018150B" w:rsidP="0018150B">
      <w:pPr>
        <w:spacing w:before="100" w:after="100"/>
        <w:ind w:firstLine="567"/>
        <w:jc w:val="both"/>
      </w:pPr>
      <w:r w:rsidRPr="00111E5A">
        <w:t>- Các hình thức và kênh thông tin phù hợp khác.</w:t>
      </w:r>
    </w:p>
    <w:p w:rsidR="0018150B" w:rsidRPr="00111E5A" w:rsidRDefault="0018150B" w:rsidP="0018150B">
      <w:pPr>
        <w:spacing w:before="100" w:after="100"/>
        <w:ind w:firstLine="567"/>
        <w:jc w:val="both"/>
        <w:rPr>
          <w:b/>
        </w:rPr>
      </w:pPr>
      <w:r w:rsidRPr="00111E5A">
        <w:rPr>
          <w:b/>
        </w:rPr>
        <w:t>III. KINH PHÍ</w:t>
      </w:r>
    </w:p>
    <w:p w:rsidR="0018150B" w:rsidRPr="00111E5A" w:rsidRDefault="0018150B" w:rsidP="0018150B">
      <w:pPr>
        <w:spacing w:before="100" w:after="100"/>
        <w:ind w:firstLine="567"/>
        <w:jc w:val="both"/>
      </w:pPr>
      <w:r w:rsidRPr="00111E5A">
        <w:t>Kinh phí tổ chức tuyên truyền về cải cách hành chính năm 202</w:t>
      </w:r>
      <w:r w:rsidR="00DA0A46">
        <w:t>4</w:t>
      </w:r>
      <w:r w:rsidRPr="00111E5A">
        <w:t xml:space="preserve"> sử dụng nguồn ngân sách nhà nước đảm bảo.</w:t>
      </w:r>
    </w:p>
    <w:p w:rsidR="0018150B" w:rsidRPr="00111E5A" w:rsidRDefault="0018150B" w:rsidP="0018150B">
      <w:pPr>
        <w:spacing w:before="100" w:after="100"/>
        <w:ind w:firstLine="567"/>
        <w:jc w:val="both"/>
        <w:rPr>
          <w:b/>
        </w:rPr>
      </w:pPr>
      <w:r w:rsidRPr="00111E5A">
        <w:rPr>
          <w:b/>
        </w:rPr>
        <w:t>IV. TỔ CHỨC THỰC HIỆN</w:t>
      </w:r>
    </w:p>
    <w:p w:rsidR="0018150B" w:rsidRPr="00111E5A" w:rsidRDefault="0018150B" w:rsidP="0018150B">
      <w:pPr>
        <w:spacing w:before="100" w:after="100"/>
        <w:ind w:firstLine="567"/>
        <w:jc w:val="both"/>
        <w:rPr>
          <w:b/>
        </w:rPr>
      </w:pPr>
      <w:r w:rsidRPr="00111E5A">
        <w:rPr>
          <w:b/>
        </w:rPr>
        <w:t>1. Văn hóa - Xã hội phụ trách VHTT-TDTT</w:t>
      </w:r>
    </w:p>
    <w:p w:rsidR="0018150B" w:rsidRPr="00111E5A" w:rsidRDefault="0018150B" w:rsidP="0018150B">
      <w:pPr>
        <w:spacing w:before="100" w:after="100"/>
        <w:ind w:firstLine="567"/>
        <w:jc w:val="both"/>
      </w:pPr>
      <w:r w:rsidRPr="00111E5A">
        <w:t>- Tổ chức triển khai tuyên truyền theo kế hoạch, đồng thời hướng dẫn, đôn đốc, theo dõi các ban ngành, CBCC xã thực hiện công tác tuyên truyền.</w:t>
      </w:r>
    </w:p>
    <w:p w:rsidR="0018150B" w:rsidRPr="00111E5A" w:rsidRDefault="0018150B" w:rsidP="0018150B">
      <w:pPr>
        <w:spacing w:before="100" w:after="100"/>
        <w:ind w:firstLine="567"/>
        <w:jc w:val="both"/>
      </w:pPr>
      <w:r w:rsidRPr="00111E5A">
        <w:t>- Chủ trì, phối hợp với Đài truyền thanh xã thực hiện tốt nhiệm vụ thông tin tuyên truyền về cải cách hành chính.</w:t>
      </w:r>
    </w:p>
    <w:p w:rsidR="0018150B" w:rsidRPr="00111E5A" w:rsidRDefault="0018150B" w:rsidP="0018150B">
      <w:pPr>
        <w:spacing w:before="100" w:after="100"/>
        <w:ind w:firstLine="567"/>
        <w:jc w:val="both"/>
      </w:pPr>
      <w:r w:rsidRPr="00111E5A">
        <w:t>- Xây dựng chương trình tuyên truyền, giáo dục về cải cách hành chính dưới nhiều hình thức; không ngừng đổi mới nội dung tuyên truyền ngắn gọn, dễ hiểu... nhằm kịp thời phổ biến các quan điểm lãnh đạo, chỉ đạo của Đảng, chủ trương, chính sách pháp luật của Nhà nước về CCHC.</w:t>
      </w:r>
    </w:p>
    <w:p w:rsidR="0018150B" w:rsidRPr="00111E5A" w:rsidRDefault="0018150B" w:rsidP="0018150B">
      <w:pPr>
        <w:spacing w:before="100" w:after="100"/>
        <w:ind w:firstLine="567"/>
        <w:jc w:val="both"/>
      </w:pPr>
      <w:r w:rsidRPr="00111E5A">
        <w:t>- Xây dựng và duy trì chuyên mục, đưa tin, bài về tuyên truyền cải cách hành chính trên Trang thông tin điện tử xã</w:t>
      </w:r>
      <w:r>
        <w:t>.</w:t>
      </w:r>
    </w:p>
    <w:p w:rsidR="0018150B" w:rsidRPr="00111E5A" w:rsidRDefault="0018150B" w:rsidP="0018150B">
      <w:pPr>
        <w:spacing w:before="100" w:after="100"/>
        <w:ind w:firstLine="567"/>
        <w:jc w:val="both"/>
      </w:pPr>
      <w:r w:rsidRPr="00111E5A">
        <w:t xml:space="preserve">- Tổng hợp kết quả thực hiện công tác tuyên truyền CCHC định kỳ báo cáo kết quả thực hiện kế hoạch cho UBND huyện. </w:t>
      </w:r>
    </w:p>
    <w:p w:rsidR="0018150B" w:rsidRPr="00111E5A" w:rsidRDefault="0018150B" w:rsidP="0018150B">
      <w:pPr>
        <w:spacing w:before="100" w:after="100"/>
        <w:ind w:firstLine="567"/>
        <w:jc w:val="both"/>
        <w:rPr>
          <w:b/>
        </w:rPr>
      </w:pPr>
      <w:r w:rsidRPr="00111E5A">
        <w:rPr>
          <w:b/>
        </w:rPr>
        <w:t>2. Văn phòng - Thống kê</w:t>
      </w:r>
    </w:p>
    <w:p w:rsidR="0018150B" w:rsidRPr="00111E5A" w:rsidRDefault="0018150B" w:rsidP="0018150B">
      <w:pPr>
        <w:spacing w:before="100" w:after="100"/>
        <w:ind w:firstLine="567"/>
        <w:jc w:val="both"/>
      </w:pPr>
      <w:r w:rsidRPr="00111E5A">
        <w:t xml:space="preserve">- Thường xuyên cập nhật, đăng tải kịp thời, đầy đủ bộ thủ tục hành chính của tỉnh, huyện và của xã và các thông tin về cải cách hành chính trên Trang thông tin điện tử xã. </w:t>
      </w:r>
    </w:p>
    <w:p w:rsidR="0018150B" w:rsidRPr="00111E5A" w:rsidRDefault="0018150B" w:rsidP="0018150B">
      <w:pPr>
        <w:spacing w:before="100" w:after="100"/>
        <w:ind w:firstLine="567"/>
        <w:jc w:val="both"/>
      </w:pPr>
      <w:r w:rsidRPr="00111E5A">
        <w:lastRenderedPageBreak/>
        <w:t>- Phối hợp với VH&amp;TT xã cung cấp thông tin về kết quả thực hiện công tác cải cách hành chính, kiểm soát thủ tục hành chính, cải cách thủ tục hành chính để đẩy mạnh công tác truyên truyền cải cách hành chính.</w:t>
      </w:r>
    </w:p>
    <w:p w:rsidR="0018150B" w:rsidRPr="00111E5A" w:rsidRDefault="0018150B" w:rsidP="0018150B">
      <w:pPr>
        <w:spacing w:before="100" w:after="100"/>
        <w:ind w:firstLine="567"/>
        <w:jc w:val="both"/>
      </w:pPr>
      <w:r w:rsidRPr="00111E5A">
        <w:t>- Đưa tin, bài liên quan đến công tác tuyên truyền cải cách hành chính lên Trang thông tin điện tử xã.</w:t>
      </w:r>
    </w:p>
    <w:p w:rsidR="0018150B" w:rsidRPr="00111E5A" w:rsidRDefault="0018150B" w:rsidP="0018150B">
      <w:pPr>
        <w:spacing w:before="100" w:after="100"/>
        <w:ind w:firstLine="567"/>
        <w:jc w:val="both"/>
      </w:pPr>
      <w:r w:rsidRPr="00111E5A">
        <w:t xml:space="preserve">- Thực hiện công khai các </w:t>
      </w:r>
      <w:r>
        <w:t>TTHC</w:t>
      </w:r>
      <w:r w:rsidRPr="00111E5A">
        <w:t xml:space="preserve">, quy trình giải quyết công việc tại Bộ phận </w:t>
      </w:r>
      <w:r>
        <w:t>TN&amp;TKQ</w:t>
      </w:r>
      <w:r w:rsidRPr="00111E5A">
        <w:t xml:space="preserve"> và những nơi làm việc, tiếp xúc với tổ chức và công dân.</w:t>
      </w:r>
    </w:p>
    <w:p w:rsidR="0018150B" w:rsidRPr="00111E5A" w:rsidRDefault="0018150B" w:rsidP="0018150B">
      <w:pPr>
        <w:spacing w:before="100" w:after="100"/>
        <w:ind w:firstLine="567"/>
        <w:jc w:val="both"/>
      </w:pPr>
      <w:r w:rsidRPr="00111E5A">
        <w:t xml:space="preserve">- Chủ trì, phối hợp với các cơ quan liên quan phổ biến hệ thống văn bản chỉ đạo, điều hành của các cấp về cải cách hành chính. Đưa việc thực hiện công tác tuyên truyền CCHC vào một trong những tiêu chí để bình xét, thi đua khen thưởng cuối năm. </w:t>
      </w:r>
    </w:p>
    <w:p w:rsidR="0018150B" w:rsidRPr="00111E5A" w:rsidRDefault="0018150B" w:rsidP="0018150B">
      <w:pPr>
        <w:spacing w:before="100" w:after="100"/>
        <w:ind w:firstLine="567"/>
        <w:jc w:val="both"/>
        <w:rPr>
          <w:b/>
        </w:rPr>
      </w:pPr>
      <w:r w:rsidRPr="00111E5A">
        <w:rPr>
          <w:b/>
        </w:rPr>
        <w:t>3. Tư pháp - Hộ tịch</w:t>
      </w:r>
    </w:p>
    <w:p w:rsidR="0018150B" w:rsidRPr="00111E5A" w:rsidRDefault="0018150B" w:rsidP="0018150B">
      <w:pPr>
        <w:spacing w:before="100" w:after="100"/>
        <w:ind w:firstLine="567"/>
        <w:jc w:val="both"/>
      </w:pPr>
      <w:r w:rsidRPr="00111E5A">
        <w:t>- Lồng ghép việc tuyên truyền CCHC vào công tác phổ biến giáo dục pháp luật; công tác thông tin, tuyên truyền về lĩnh vực Tư pháp - Hộ tịch.</w:t>
      </w:r>
    </w:p>
    <w:p w:rsidR="0018150B" w:rsidRPr="00111E5A" w:rsidRDefault="0018150B" w:rsidP="0018150B">
      <w:pPr>
        <w:spacing w:before="100" w:after="100"/>
        <w:ind w:firstLine="567"/>
        <w:jc w:val="both"/>
      </w:pPr>
      <w:r w:rsidRPr="00111E5A">
        <w:t>- Chủ trì, phối hợp với các cơ quan có liên quan thường xuyên rà soát, cập nhật những nội dung sửa đổi, bổ sung hoặc bãi bỏ đối với các thủ tục hành chính thuộc thẩm quyền giải quyết của xã.</w:t>
      </w:r>
    </w:p>
    <w:p w:rsidR="0018150B" w:rsidRPr="00111E5A" w:rsidRDefault="0018150B" w:rsidP="0018150B">
      <w:pPr>
        <w:spacing w:before="100" w:after="100"/>
        <w:ind w:firstLine="567"/>
        <w:jc w:val="both"/>
      </w:pPr>
      <w:r w:rsidRPr="00111E5A">
        <w:t>- Tổng hợp, lưu hình ảnh, tài liệu trong quá trình tổ chức các hội nghị lồng ghép tuyên truyền phổ biến GDPL để làm tài liệu kiểm chứng cuối năm.</w:t>
      </w:r>
    </w:p>
    <w:p w:rsidR="0018150B" w:rsidRPr="00111E5A" w:rsidRDefault="00DA0A46" w:rsidP="0018150B">
      <w:pPr>
        <w:spacing w:before="100" w:after="100"/>
        <w:ind w:firstLine="567"/>
        <w:jc w:val="both"/>
        <w:rPr>
          <w:b/>
        </w:rPr>
      </w:pPr>
      <w:r>
        <w:rPr>
          <w:b/>
        </w:rPr>
        <w:t>4. Cán bộ phụ trách Đ</w:t>
      </w:r>
      <w:r w:rsidR="0018150B" w:rsidRPr="00111E5A">
        <w:rPr>
          <w:b/>
        </w:rPr>
        <w:t>ài tuyền thanh xã</w:t>
      </w:r>
    </w:p>
    <w:p w:rsidR="0018150B" w:rsidRPr="00111E5A" w:rsidRDefault="0018150B" w:rsidP="0018150B">
      <w:pPr>
        <w:spacing w:before="100" w:after="100"/>
        <w:ind w:firstLine="567"/>
        <w:jc w:val="both"/>
      </w:pPr>
      <w:r w:rsidRPr="00111E5A">
        <w:t>- Chủ trì, phối hợp với Văn Phòng - Thống kê xây dựng và duy trì đưa tin, bài về tuyên truyền CCHC trên đài truyền thanh của xã.</w:t>
      </w:r>
    </w:p>
    <w:p w:rsidR="0018150B" w:rsidRDefault="0018150B" w:rsidP="0018150B">
      <w:pPr>
        <w:spacing w:before="100" w:after="100"/>
        <w:ind w:firstLine="567"/>
        <w:jc w:val="both"/>
      </w:pPr>
      <w:r w:rsidRPr="00111E5A">
        <w:t>- Phối hợp với Văn Phòng - Thống kê, Tư pháp - Hộ tịch tiếp cận, khai thác các nguồn tin chính thống đảm bảo tính chính xác, kịp thời phát trên hệ thống đài truyền thanh xã.</w:t>
      </w:r>
    </w:p>
    <w:p w:rsidR="0018150B" w:rsidRPr="00111E5A" w:rsidRDefault="0018150B" w:rsidP="0018150B">
      <w:pPr>
        <w:spacing w:before="100" w:after="100"/>
        <w:ind w:firstLine="567"/>
        <w:jc w:val="both"/>
        <w:rPr>
          <w:b/>
        </w:rPr>
      </w:pPr>
      <w:r w:rsidRPr="00111E5A">
        <w:rPr>
          <w:b/>
        </w:rPr>
        <w:t>5. Mặt trận và các đoàn thể xã</w:t>
      </w:r>
    </w:p>
    <w:p w:rsidR="0018150B" w:rsidRPr="00111E5A" w:rsidRDefault="0018150B" w:rsidP="0018150B">
      <w:pPr>
        <w:spacing w:before="100" w:after="100"/>
        <w:ind w:firstLine="567"/>
        <w:jc w:val="both"/>
      </w:pPr>
      <w:r w:rsidRPr="00111E5A">
        <w:t>Căn cứ vào nhiệm vụ của mình phối hợp với Ủy ban nhân dân xã để triển khai, thực hiện tốt kế hoạch này.</w:t>
      </w:r>
    </w:p>
    <w:p w:rsidR="0018150B" w:rsidRPr="00111E5A" w:rsidRDefault="0018150B" w:rsidP="0018150B">
      <w:pPr>
        <w:spacing w:before="100" w:after="240"/>
        <w:ind w:firstLine="567"/>
        <w:jc w:val="both"/>
      </w:pPr>
      <w:r w:rsidRPr="00111E5A">
        <w:t xml:space="preserve">Trên đây là kế </w:t>
      </w:r>
      <w:r w:rsidR="00DA0A46">
        <w:t>hoạch tuyên truyền CCHC năm 2024</w:t>
      </w:r>
      <w:r w:rsidRPr="00111E5A">
        <w:t xml:space="preserve"> của UBND xã </w:t>
      </w:r>
      <w:r>
        <w:t>Gio Châu</w:t>
      </w:r>
      <w:r w:rsidRPr="00111E5A">
        <w:t>, UBND xã yêu cầu các ngành, CBCC xã triển khai thực hiện nghiêm túc, trong quá trình tổ chức triển khai, thực hiện kế hoạch nếu có khó khăn vướng mắc thì báo cáo UBND xã để bổ sung, điều chỉnh cho phù hợp./.</w:t>
      </w:r>
    </w:p>
    <w:tbl>
      <w:tblPr>
        <w:tblW w:w="0" w:type="auto"/>
        <w:jc w:val="center"/>
        <w:tblLook w:val="01E0" w:firstRow="1" w:lastRow="1" w:firstColumn="1" w:lastColumn="1" w:noHBand="0" w:noVBand="0"/>
      </w:tblPr>
      <w:tblGrid>
        <w:gridCol w:w="4426"/>
        <w:gridCol w:w="4646"/>
      </w:tblGrid>
      <w:tr w:rsidR="0018150B" w:rsidRPr="00111E5A" w:rsidTr="003A1A58">
        <w:trPr>
          <w:jc w:val="center"/>
        </w:trPr>
        <w:tc>
          <w:tcPr>
            <w:tcW w:w="4428" w:type="dxa"/>
            <w:shd w:val="clear" w:color="auto" w:fill="auto"/>
          </w:tcPr>
          <w:p w:rsidR="0018150B" w:rsidRPr="00DA0A46" w:rsidRDefault="0018150B" w:rsidP="00DA0A46">
            <w:pPr>
              <w:pStyle w:val="NoSpacing"/>
              <w:rPr>
                <w:b/>
                <w:i/>
                <w:sz w:val="24"/>
                <w:szCs w:val="24"/>
              </w:rPr>
            </w:pPr>
            <w:r w:rsidRPr="00DA0A46">
              <w:rPr>
                <w:b/>
                <w:i/>
                <w:sz w:val="24"/>
                <w:szCs w:val="24"/>
              </w:rPr>
              <w:t xml:space="preserve">Nơi nhận: </w:t>
            </w:r>
          </w:p>
          <w:p w:rsidR="0018150B" w:rsidRPr="00DA0A46" w:rsidRDefault="00DA0A46" w:rsidP="00DA0A46">
            <w:pPr>
              <w:pStyle w:val="NoSpacing"/>
              <w:rPr>
                <w:sz w:val="22"/>
                <w:szCs w:val="22"/>
              </w:rPr>
            </w:pPr>
            <w:r>
              <w:rPr>
                <w:sz w:val="22"/>
                <w:szCs w:val="22"/>
              </w:rPr>
              <w:t>- UBND huyện; (b</w:t>
            </w:r>
            <w:r w:rsidR="0018150B" w:rsidRPr="00DA0A46">
              <w:rPr>
                <w:sz w:val="22"/>
                <w:szCs w:val="22"/>
              </w:rPr>
              <w:t>/c)</w:t>
            </w:r>
          </w:p>
          <w:p w:rsidR="0018150B" w:rsidRPr="00DA0A46" w:rsidRDefault="00DA0A46" w:rsidP="00DA0A46">
            <w:pPr>
              <w:pStyle w:val="NoSpacing"/>
              <w:rPr>
                <w:sz w:val="22"/>
                <w:szCs w:val="22"/>
              </w:rPr>
            </w:pPr>
            <w:r>
              <w:rPr>
                <w:sz w:val="22"/>
                <w:szCs w:val="22"/>
              </w:rPr>
              <w:t>- Phòng VH&amp;TT; (b</w:t>
            </w:r>
            <w:r w:rsidR="0018150B" w:rsidRPr="00DA0A46">
              <w:rPr>
                <w:sz w:val="22"/>
                <w:szCs w:val="22"/>
              </w:rPr>
              <w:t>/c)</w:t>
            </w:r>
          </w:p>
          <w:p w:rsidR="00DA0A46" w:rsidRDefault="00DA0A46" w:rsidP="00DA0A46">
            <w:pPr>
              <w:pStyle w:val="NoSpacing"/>
              <w:rPr>
                <w:sz w:val="22"/>
                <w:szCs w:val="22"/>
              </w:rPr>
            </w:pPr>
            <w:r>
              <w:rPr>
                <w:sz w:val="22"/>
                <w:szCs w:val="22"/>
              </w:rPr>
              <w:t>- Đ</w:t>
            </w:r>
            <w:r w:rsidR="007A5755">
              <w:rPr>
                <w:sz w:val="22"/>
                <w:szCs w:val="22"/>
              </w:rPr>
              <w:t>ảng uỷ, HĐND, UBND;</w:t>
            </w:r>
          </w:p>
          <w:p w:rsidR="0018150B" w:rsidRPr="00DA0A46" w:rsidRDefault="00DA0A46" w:rsidP="00DA0A46">
            <w:pPr>
              <w:pStyle w:val="NoSpacing"/>
              <w:rPr>
                <w:sz w:val="22"/>
                <w:szCs w:val="22"/>
              </w:rPr>
            </w:pPr>
            <w:r>
              <w:rPr>
                <w:sz w:val="22"/>
                <w:szCs w:val="22"/>
              </w:rPr>
              <w:t>- UBMT; Các ban ngành Đ</w:t>
            </w:r>
            <w:r w:rsidR="007A5755">
              <w:rPr>
                <w:sz w:val="22"/>
                <w:szCs w:val="22"/>
              </w:rPr>
              <w:t>oàn</w:t>
            </w:r>
            <w:r>
              <w:rPr>
                <w:sz w:val="22"/>
                <w:szCs w:val="22"/>
              </w:rPr>
              <w:t xml:space="preserve"> thể</w:t>
            </w:r>
            <w:r w:rsidR="007A5755">
              <w:rPr>
                <w:sz w:val="22"/>
                <w:szCs w:val="22"/>
              </w:rPr>
              <w:t>;</w:t>
            </w:r>
          </w:p>
          <w:p w:rsidR="0018150B" w:rsidRPr="00DA0A46" w:rsidRDefault="0018150B" w:rsidP="00DA0A46">
            <w:pPr>
              <w:pStyle w:val="NoSpacing"/>
              <w:rPr>
                <w:sz w:val="22"/>
                <w:szCs w:val="22"/>
              </w:rPr>
            </w:pPr>
            <w:r w:rsidRPr="00DA0A46">
              <w:rPr>
                <w:sz w:val="22"/>
                <w:szCs w:val="22"/>
              </w:rPr>
              <w:t>- Cán bộ, công chức xã;</w:t>
            </w:r>
          </w:p>
          <w:p w:rsidR="0018150B" w:rsidRPr="00111E5A" w:rsidRDefault="0018150B" w:rsidP="00DA0A46">
            <w:pPr>
              <w:pStyle w:val="NoSpacing"/>
              <w:rPr>
                <w:rStyle w:val="dieuCharChar"/>
                <w:i/>
                <w:color w:val="auto"/>
                <w:sz w:val="22"/>
                <w:szCs w:val="22"/>
              </w:rPr>
            </w:pPr>
            <w:r w:rsidRPr="00DA0A46">
              <w:rPr>
                <w:sz w:val="22"/>
                <w:szCs w:val="22"/>
              </w:rPr>
              <w:t>- Lưu: VT, CCHC.</w:t>
            </w:r>
          </w:p>
        </w:tc>
        <w:tc>
          <w:tcPr>
            <w:tcW w:w="4649" w:type="dxa"/>
            <w:shd w:val="clear" w:color="auto" w:fill="auto"/>
          </w:tcPr>
          <w:p w:rsidR="0018150B" w:rsidRPr="007A5755" w:rsidRDefault="0018150B" w:rsidP="007A5755">
            <w:pPr>
              <w:pStyle w:val="NoSpacing"/>
              <w:jc w:val="center"/>
              <w:rPr>
                <w:b/>
              </w:rPr>
            </w:pPr>
            <w:r w:rsidRPr="007A5755">
              <w:rPr>
                <w:b/>
              </w:rPr>
              <w:t>TM. ỦY BAN NHÂN DÂN</w:t>
            </w:r>
          </w:p>
          <w:p w:rsidR="0018150B" w:rsidRPr="007A5755" w:rsidRDefault="0018150B" w:rsidP="007A5755">
            <w:pPr>
              <w:pStyle w:val="NoSpacing"/>
              <w:jc w:val="center"/>
              <w:rPr>
                <w:rStyle w:val="dieuCharChar"/>
                <w:color w:val="auto"/>
                <w:sz w:val="28"/>
              </w:rPr>
            </w:pPr>
            <w:r w:rsidRPr="007A5755">
              <w:rPr>
                <w:rStyle w:val="dieuCharChar"/>
                <w:color w:val="auto"/>
                <w:sz w:val="28"/>
              </w:rPr>
              <w:t>KT. CHỦ TỊCH</w:t>
            </w:r>
          </w:p>
          <w:p w:rsidR="0018150B" w:rsidRPr="007A5755" w:rsidRDefault="0018150B" w:rsidP="007A5755">
            <w:pPr>
              <w:pStyle w:val="NoSpacing"/>
              <w:jc w:val="center"/>
              <w:rPr>
                <w:rStyle w:val="dieuCharChar"/>
                <w:color w:val="auto"/>
                <w:sz w:val="28"/>
              </w:rPr>
            </w:pPr>
            <w:r w:rsidRPr="007A5755">
              <w:rPr>
                <w:rStyle w:val="dieuCharChar"/>
                <w:color w:val="auto"/>
                <w:sz w:val="28"/>
              </w:rPr>
              <w:t>PHÓ CHỦ TỊCH</w:t>
            </w:r>
          </w:p>
          <w:p w:rsidR="0018150B" w:rsidRPr="007A5755" w:rsidRDefault="0018150B" w:rsidP="007A5755">
            <w:pPr>
              <w:pStyle w:val="NoSpacing"/>
              <w:jc w:val="center"/>
              <w:rPr>
                <w:rStyle w:val="dieuCharChar"/>
                <w:color w:val="auto"/>
                <w:sz w:val="28"/>
              </w:rPr>
            </w:pPr>
          </w:p>
          <w:p w:rsidR="0018150B" w:rsidRDefault="0018150B" w:rsidP="007A5755">
            <w:pPr>
              <w:pStyle w:val="NoSpacing"/>
              <w:jc w:val="center"/>
              <w:rPr>
                <w:rStyle w:val="dieuCharChar"/>
                <w:color w:val="auto"/>
                <w:sz w:val="28"/>
              </w:rPr>
            </w:pPr>
          </w:p>
          <w:p w:rsidR="007A5755" w:rsidRPr="007A5755" w:rsidRDefault="007A5755" w:rsidP="007A5755">
            <w:pPr>
              <w:pStyle w:val="NoSpacing"/>
              <w:jc w:val="center"/>
              <w:rPr>
                <w:rStyle w:val="dieuCharChar"/>
                <w:color w:val="auto"/>
                <w:sz w:val="28"/>
              </w:rPr>
            </w:pPr>
          </w:p>
          <w:p w:rsidR="0018150B" w:rsidRPr="007A5755" w:rsidRDefault="0018150B" w:rsidP="007A5755">
            <w:pPr>
              <w:pStyle w:val="NoSpacing"/>
              <w:jc w:val="center"/>
              <w:rPr>
                <w:rStyle w:val="dieuCharChar"/>
                <w:color w:val="auto"/>
                <w:sz w:val="28"/>
              </w:rPr>
            </w:pPr>
          </w:p>
          <w:p w:rsidR="0018150B" w:rsidRPr="00111E5A" w:rsidRDefault="0018150B" w:rsidP="007A5755">
            <w:pPr>
              <w:pStyle w:val="NoSpacing"/>
              <w:jc w:val="center"/>
              <w:rPr>
                <w:rStyle w:val="dieuCharChar"/>
                <w:color w:val="auto"/>
                <w:sz w:val="26"/>
                <w:szCs w:val="26"/>
              </w:rPr>
            </w:pPr>
            <w:r w:rsidRPr="007A5755">
              <w:rPr>
                <w:rStyle w:val="dieuCharChar"/>
                <w:color w:val="auto"/>
                <w:sz w:val="28"/>
              </w:rPr>
              <w:t>Nguyễn Minh Tùng</w:t>
            </w:r>
          </w:p>
        </w:tc>
      </w:tr>
    </w:tbl>
    <w:p w:rsidR="003250F2" w:rsidRDefault="003250F2" w:rsidP="003250F2">
      <w:pPr>
        <w:spacing w:line="288" w:lineRule="auto"/>
        <w:jc w:val="center"/>
        <w:sectPr w:rsidR="003250F2" w:rsidSect="003250F2">
          <w:headerReference w:type="default" r:id="rId7"/>
          <w:pgSz w:w="11907" w:h="16840" w:code="9"/>
          <w:pgMar w:top="1134" w:right="1134" w:bottom="1134" w:left="1701" w:header="720" w:footer="720" w:gutter="0"/>
          <w:pgNumType w:start="2"/>
          <w:cols w:space="720"/>
          <w:docGrid w:linePitch="360"/>
        </w:sectPr>
      </w:pPr>
    </w:p>
    <w:p w:rsidR="003250F2" w:rsidRDefault="00220610" w:rsidP="003250F2">
      <w:pPr>
        <w:spacing w:line="340" w:lineRule="exact"/>
        <w:jc w:val="center"/>
        <w:rPr>
          <w:b/>
          <w:bCs/>
          <w:color w:val="000000"/>
        </w:rPr>
      </w:pPr>
      <w:r>
        <w:rPr>
          <w:b/>
          <w:bCs/>
          <w:color w:val="000000"/>
        </w:rPr>
        <w:lastRenderedPageBreak/>
        <w:t>PHỤ LỤC</w:t>
      </w:r>
      <w:r>
        <w:rPr>
          <w:b/>
          <w:bCs/>
          <w:color w:val="000000"/>
        </w:rPr>
        <w:br/>
        <w:t>Nội dung chi tiết T</w:t>
      </w:r>
      <w:r w:rsidR="003250F2" w:rsidRPr="008D10E6">
        <w:rPr>
          <w:b/>
          <w:bCs/>
          <w:color w:val="000000"/>
        </w:rPr>
        <w:t>uyên truyền cải cách hành chính</w:t>
      </w:r>
      <w:r w:rsidR="003250F2">
        <w:rPr>
          <w:b/>
          <w:bCs/>
          <w:color w:val="000000"/>
        </w:rPr>
        <w:t xml:space="preserve"> </w:t>
      </w:r>
      <w:r w:rsidR="003250F2" w:rsidRPr="008D10E6">
        <w:rPr>
          <w:b/>
          <w:bCs/>
          <w:color w:val="000000"/>
        </w:rPr>
        <w:t xml:space="preserve">nhà nước trên địa bàn </w:t>
      </w:r>
      <w:r>
        <w:rPr>
          <w:b/>
          <w:bCs/>
          <w:color w:val="000000"/>
        </w:rPr>
        <w:t>xã Gio Châu</w:t>
      </w:r>
      <w:r w:rsidR="003250F2" w:rsidRPr="008D10E6">
        <w:rPr>
          <w:b/>
          <w:bCs/>
          <w:color w:val="000000"/>
        </w:rPr>
        <w:t xml:space="preserve"> năm 2024</w:t>
      </w:r>
    </w:p>
    <w:p w:rsidR="003250F2" w:rsidRPr="008D10E6" w:rsidRDefault="003250F2" w:rsidP="003250F2">
      <w:pPr>
        <w:spacing w:line="288" w:lineRule="auto"/>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43"/>
        <w:gridCol w:w="1891"/>
        <w:gridCol w:w="2625"/>
        <w:gridCol w:w="2013"/>
        <w:gridCol w:w="3225"/>
      </w:tblGrid>
      <w:tr w:rsidR="001D2AFA" w:rsidRPr="0024610C" w:rsidTr="001D2AFA">
        <w:tc>
          <w:tcPr>
            <w:tcW w:w="665" w:type="dxa"/>
            <w:shd w:val="clear" w:color="auto" w:fill="auto"/>
          </w:tcPr>
          <w:p w:rsidR="003250F2" w:rsidRPr="0024610C" w:rsidRDefault="003250F2" w:rsidP="003A1A58">
            <w:pPr>
              <w:spacing w:line="288" w:lineRule="auto"/>
              <w:jc w:val="center"/>
              <w:rPr>
                <w:b/>
                <w:bCs/>
                <w:color w:val="000000"/>
                <w:lang w:val="vi-VN"/>
              </w:rPr>
            </w:pPr>
            <w:r w:rsidRPr="0024610C">
              <w:rPr>
                <w:b/>
                <w:bCs/>
                <w:color w:val="000000"/>
                <w:lang w:val="vi-VN"/>
              </w:rPr>
              <w:t>TT</w:t>
            </w:r>
          </w:p>
        </w:tc>
        <w:tc>
          <w:tcPr>
            <w:tcW w:w="4143" w:type="dxa"/>
            <w:shd w:val="clear" w:color="auto" w:fill="auto"/>
          </w:tcPr>
          <w:p w:rsidR="003250F2" w:rsidRPr="0024610C" w:rsidRDefault="003250F2" w:rsidP="003A1A58">
            <w:pPr>
              <w:spacing w:line="288" w:lineRule="auto"/>
              <w:jc w:val="center"/>
              <w:rPr>
                <w:b/>
                <w:bCs/>
                <w:color w:val="000000"/>
              </w:rPr>
            </w:pPr>
            <w:r w:rsidRPr="0024610C">
              <w:rPr>
                <w:b/>
                <w:bCs/>
                <w:color w:val="000000"/>
                <w:lang w:val="vi-VN" w:eastAsia="vi-VN"/>
              </w:rPr>
              <w:t>Nội dung nhiệm vụ</w:t>
            </w:r>
          </w:p>
        </w:tc>
        <w:tc>
          <w:tcPr>
            <w:tcW w:w="1891" w:type="dxa"/>
            <w:shd w:val="clear" w:color="auto" w:fill="auto"/>
          </w:tcPr>
          <w:p w:rsidR="003250F2" w:rsidRPr="0024610C" w:rsidRDefault="008D1ABA" w:rsidP="003A1A58">
            <w:pPr>
              <w:spacing w:line="288" w:lineRule="auto"/>
              <w:jc w:val="center"/>
              <w:rPr>
                <w:b/>
                <w:bCs/>
                <w:color w:val="000000"/>
              </w:rPr>
            </w:pPr>
            <w:r>
              <w:rPr>
                <w:b/>
                <w:bCs/>
                <w:color w:val="000000"/>
                <w:lang w:eastAsia="vi-VN"/>
              </w:rPr>
              <w:t>C</w:t>
            </w:r>
            <w:r>
              <w:rPr>
                <w:b/>
                <w:bCs/>
                <w:color w:val="000000"/>
                <w:lang w:val="vi-VN" w:eastAsia="vi-VN"/>
              </w:rPr>
              <w:t>h</w:t>
            </w:r>
            <w:r>
              <w:rPr>
                <w:b/>
                <w:bCs/>
                <w:color w:val="000000"/>
                <w:lang w:eastAsia="vi-VN"/>
              </w:rPr>
              <w:t xml:space="preserve">ủ </w:t>
            </w:r>
            <w:r w:rsidR="003250F2" w:rsidRPr="0024610C">
              <w:rPr>
                <w:b/>
                <w:bCs/>
                <w:color w:val="000000"/>
                <w:lang w:val="vi-VN" w:eastAsia="vi-VN"/>
              </w:rPr>
              <w:t xml:space="preserve">trì </w:t>
            </w:r>
          </w:p>
        </w:tc>
        <w:tc>
          <w:tcPr>
            <w:tcW w:w="2625" w:type="dxa"/>
            <w:shd w:val="clear" w:color="auto" w:fill="auto"/>
          </w:tcPr>
          <w:p w:rsidR="003250F2" w:rsidRPr="0024610C" w:rsidRDefault="008D1ABA" w:rsidP="003A1A58">
            <w:pPr>
              <w:spacing w:line="288" w:lineRule="auto"/>
              <w:jc w:val="center"/>
              <w:rPr>
                <w:b/>
                <w:bCs/>
                <w:color w:val="000000"/>
              </w:rPr>
            </w:pPr>
            <w:r>
              <w:rPr>
                <w:b/>
                <w:bCs/>
                <w:color w:val="000000"/>
                <w:lang w:eastAsia="vi-VN"/>
              </w:rPr>
              <w:t>P</w:t>
            </w:r>
            <w:r w:rsidR="003250F2" w:rsidRPr="0024610C">
              <w:rPr>
                <w:b/>
                <w:bCs/>
                <w:color w:val="000000"/>
                <w:lang w:val="vi-VN" w:eastAsia="vi-VN"/>
              </w:rPr>
              <w:t xml:space="preserve">hối hợp </w:t>
            </w:r>
          </w:p>
        </w:tc>
        <w:tc>
          <w:tcPr>
            <w:tcW w:w="2013" w:type="dxa"/>
            <w:shd w:val="clear" w:color="auto" w:fill="auto"/>
          </w:tcPr>
          <w:p w:rsidR="003250F2" w:rsidRPr="0024610C" w:rsidRDefault="00220610" w:rsidP="003A1A58">
            <w:pPr>
              <w:spacing w:line="288" w:lineRule="auto"/>
              <w:jc w:val="center"/>
              <w:rPr>
                <w:b/>
                <w:bCs/>
                <w:color w:val="000000"/>
              </w:rPr>
            </w:pPr>
            <w:r>
              <w:rPr>
                <w:b/>
                <w:bCs/>
                <w:color w:val="000000"/>
                <w:lang w:eastAsia="vi-VN"/>
              </w:rPr>
              <w:t>T</w:t>
            </w:r>
            <w:r w:rsidR="003250F2" w:rsidRPr="0024610C">
              <w:rPr>
                <w:b/>
                <w:bCs/>
                <w:color w:val="000000"/>
                <w:lang w:val="vi-VN" w:eastAsia="vi-VN"/>
              </w:rPr>
              <w:t xml:space="preserve">hời gian hoàn thành </w:t>
            </w:r>
          </w:p>
        </w:tc>
        <w:tc>
          <w:tcPr>
            <w:tcW w:w="3225" w:type="dxa"/>
            <w:shd w:val="clear" w:color="auto" w:fill="auto"/>
          </w:tcPr>
          <w:p w:rsidR="003250F2" w:rsidRPr="0024610C" w:rsidRDefault="003250F2" w:rsidP="003A1A58">
            <w:pPr>
              <w:spacing w:line="288" w:lineRule="auto"/>
              <w:jc w:val="center"/>
              <w:rPr>
                <w:b/>
                <w:bCs/>
                <w:color w:val="000000"/>
              </w:rPr>
            </w:pPr>
            <w:r w:rsidRPr="0024610C">
              <w:rPr>
                <w:b/>
                <w:bCs/>
                <w:color w:val="000000"/>
                <w:lang w:val="vi-VN" w:eastAsia="vi-VN"/>
              </w:rPr>
              <w:t>Ghi chú</w:t>
            </w:r>
          </w:p>
        </w:tc>
      </w:tr>
      <w:tr w:rsidR="001D2AFA" w:rsidRPr="0024610C" w:rsidTr="001D2AFA">
        <w:tc>
          <w:tcPr>
            <w:tcW w:w="665" w:type="dxa"/>
            <w:shd w:val="clear" w:color="auto" w:fill="auto"/>
          </w:tcPr>
          <w:p w:rsidR="003250F2" w:rsidRPr="0024610C" w:rsidRDefault="003250F2" w:rsidP="003A1A58">
            <w:pPr>
              <w:spacing w:line="288" w:lineRule="auto"/>
              <w:jc w:val="center"/>
              <w:rPr>
                <w:b/>
                <w:bCs/>
                <w:color w:val="000000"/>
                <w:lang w:val="vi-VN"/>
              </w:rPr>
            </w:pPr>
          </w:p>
          <w:p w:rsidR="003250F2" w:rsidRPr="0024610C" w:rsidRDefault="003250F2" w:rsidP="003A1A58">
            <w:pPr>
              <w:spacing w:line="288" w:lineRule="auto"/>
              <w:jc w:val="center"/>
              <w:rPr>
                <w:b/>
                <w:bCs/>
                <w:color w:val="000000"/>
                <w:lang w:val="vi-VN"/>
              </w:rPr>
            </w:pPr>
            <w:r w:rsidRPr="0024610C">
              <w:rPr>
                <w:b/>
                <w:bCs/>
                <w:color w:val="000000"/>
                <w:lang w:val="vi-VN"/>
              </w:rPr>
              <w:t>1</w:t>
            </w:r>
          </w:p>
        </w:tc>
        <w:tc>
          <w:tcPr>
            <w:tcW w:w="4143" w:type="dxa"/>
            <w:shd w:val="clear" w:color="auto" w:fill="auto"/>
          </w:tcPr>
          <w:p w:rsidR="003250F2" w:rsidRPr="0024610C" w:rsidRDefault="003250F2" w:rsidP="008D1ABA">
            <w:pPr>
              <w:jc w:val="both"/>
              <w:rPr>
                <w:b/>
                <w:bCs/>
                <w:color w:val="000000"/>
              </w:rPr>
            </w:pPr>
            <w:r w:rsidRPr="0024610C">
              <w:rPr>
                <w:color w:val="000000"/>
                <w:lang w:val="vi-VN" w:eastAsia="vi-VN"/>
              </w:rPr>
              <w:t>Tham mưu Kế hoạch tuyên truyền</w:t>
            </w:r>
            <w:r w:rsidRPr="0024610C">
              <w:rPr>
                <w:color w:val="000000"/>
                <w:lang w:val="vi-VN" w:eastAsia="vi-VN"/>
              </w:rPr>
              <w:br/>
              <w:t xml:space="preserve">về cải cách hành chính nhà nước </w:t>
            </w:r>
            <w:r w:rsidR="008D1ABA">
              <w:rPr>
                <w:color w:val="000000"/>
                <w:lang w:eastAsia="vi-VN"/>
              </w:rPr>
              <w:t>xã Gio Châu năm 2024</w:t>
            </w:r>
            <w:r w:rsidRPr="0024610C">
              <w:rPr>
                <w:color w:val="000000"/>
                <w:lang w:val="vi-VN" w:eastAsia="vi-VN"/>
              </w:rPr>
              <w:t>.</w:t>
            </w:r>
          </w:p>
        </w:tc>
        <w:tc>
          <w:tcPr>
            <w:tcW w:w="1891" w:type="dxa"/>
            <w:shd w:val="clear" w:color="auto" w:fill="auto"/>
          </w:tcPr>
          <w:p w:rsidR="003250F2" w:rsidRPr="0024610C" w:rsidRDefault="003250F2" w:rsidP="003A1A58">
            <w:pPr>
              <w:jc w:val="center"/>
              <w:rPr>
                <w:color w:val="000000"/>
                <w:lang w:val="vi-VN" w:eastAsia="vi-VN"/>
              </w:rPr>
            </w:pPr>
          </w:p>
          <w:p w:rsidR="003250F2" w:rsidRPr="008D1ABA" w:rsidRDefault="008D1ABA" w:rsidP="003A1A58">
            <w:pPr>
              <w:jc w:val="center"/>
              <w:rPr>
                <w:b/>
                <w:bCs/>
                <w:color w:val="000000"/>
              </w:rPr>
            </w:pPr>
            <w:r>
              <w:rPr>
                <w:color w:val="000000"/>
                <w:lang w:eastAsia="vi-VN"/>
              </w:rPr>
              <w:t>Công chức VHXH</w:t>
            </w:r>
          </w:p>
        </w:tc>
        <w:tc>
          <w:tcPr>
            <w:tcW w:w="2625" w:type="dxa"/>
            <w:shd w:val="clear" w:color="auto" w:fill="auto"/>
          </w:tcPr>
          <w:p w:rsidR="003250F2" w:rsidRPr="008D1ABA" w:rsidRDefault="0050378F" w:rsidP="003A1A58">
            <w:pPr>
              <w:jc w:val="center"/>
              <w:rPr>
                <w:b/>
                <w:bCs/>
                <w:color w:val="000000"/>
              </w:rPr>
            </w:pPr>
            <w:r>
              <w:rPr>
                <w:color w:val="000000"/>
                <w:lang w:eastAsia="vi-VN"/>
              </w:rPr>
              <w:t>Các ban ngành đoàn thể liên quan</w:t>
            </w:r>
          </w:p>
        </w:tc>
        <w:tc>
          <w:tcPr>
            <w:tcW w:w="2013" w:type="dxa"/>
            <w:shd w:val="clear" w:color="auto" w:fill="auto"/>
          </w:tcPr>
          <w:p w:rsidR="003250F2" w:rsidRPr="0024610C" w:rsidRDefault="003250F2" w:rsidP="003A1A58">
            <w:pPr>
              <w:jc w:val="both"/>
              <w:rPr>
                <w:color w:val="000000"/>
                <w:lang w:val="vi-VN" w:eastAsia="vi-VN"/>
              </w:rPr>
            </w:pPr>
          </w:p>
          <w:p w:rsidR="003250F2" w:rsidRPr="0024610C" w:rsidRDefault="003250F2" w:rsidP="003A1A58">
            <w:pPr>
              <w:jc w:val="center"/>
              <w:rPr>
                <w:b/>
                <w:bCs/>
                <w:color w:val="000000"/>
              </w:rPr>
            </w:pPr>
            <w:r w:rsidRPr="0024610C">
              <w:rPr>
                <w:color w:val="000000"/>
                <w:lang w:val="vi-VN" w:eastAsia="vi-VN"/>
              </w:rPr>
              <w:t>Qúy I/2024</w:t>
            </w:r>
          </w:p>
        </w:tc>
        <w:tc>
          <w:tcPr>
            <w:tcW w:w="3225" w:type="dxa"/>
            <w:shd w:val="clear" w:color="auto" w:fill="auto"/>
          </w:tcPr>
          <w:p w:rsidR="003250F2" w:rsidRPr="0024610C" w:rsidRDefault="003250F2" w:rsidP="008D1ABA">
            <w:pPr>
              <w:jc w:val="both"/>
              <w:rPr>
                <w:b/>
                <w:bCs/>
                <w:color w:val="000000"/>
              </w:rPr>
            </w:pPr>
            <w:r w:rsidRPr="0024610C">
              <w:rPr>
                <w:color w:val="000000"/>
                <w:lang w:val="vi-VN" w:eastAsia="vi-VN"/>
              </w:rPr>
              <w:t xml:space="preserve">Ban hành kế hoạch Tuyên truyền CCHC nhà nước trên địa bàn </w:t>
            </w:r>
            <w:r w:rsidR="008D1ABA">
              <w:rPr>
                <w:color w:val="000000"/>
                <w:lang w:eastAsia="vi-VN"/>
              </w:rPr>
              <w:t xml:space="preserve">xã Gio Châu </w:t>
            </w:r>
            <w:r w:rsidRPr="0024610C">
              <w:rPr>
                <w:color w:val="000000"/>
                <w:lang w:val="vi-VN" w:eastAsia="vi-VN"/>
              </w:rPr>
              <w:t>năm 2024</w:t>
            </w:r>
          </w:p>
        </w:tc>
      </w:tr>
      <w:tr w:rsidR="004776C1" w:rsidRPr="0024610C" w:rsidTr="001D2AFA">
        <w:tc>
          <w:tcPr>
            <w:tcW w:w="665" w:type="dxa"/>
            <w:shd w:val="clear" w:color="auto" w:fill="auto"/>
          </w:tcPr>
          <w:p w:rsidR="004776C1" w:rsidRDefault="004776C1" w:rsidP="004776C1">
            <w:pPr>
              <w:spacing w:line="288" w:lineRule="auto"/>
              <w:jc w:val="center"/>
              <w:rPr>
                <w:b/>
                <w:bCs/>
                <w:color w:val="000000"/>
                <w:lang w:val="vi-VN"/>
              </w:rPr>
            </w:pPr>
          </w:p>
          <w:p w:rsidR="004776C1" w:rsidRDefault="004776C1" w:rsidP="004776C1">
            <w:pPr>
              <w:spacing w:line="288" w:lineRule="auto"/>
              <w:jc w:val="center"/>
              <w:rPr>
                <w:b/>
                <w:bCs/>
                <w:color w:val="000000"/>
                <w:lang w:val="vi-VN"/>
              </w:rPr>
            </w:pPr>
          </w:p>
          <w:p w:rsidR="004776C1" w:rsidRDefault="004776C1" w:rsidP="004776C1">
            <w:pPr>
              <w:spacing w:line="288" w:lineRule="auto"/>
              <w:jc w:val="center"/>
              <w:rPr>
                <w:b/>
                <w:bCs/>
                <w:color w:val="000000"/>
                <w:lang w:val="vi-VN"/>
              </w:rPr>
            </w:pPr>
          </w:p>
          <w:p w:rsidR="004776C1" w:rsidRDefault="004776C1" w:rsidP="004776C1">
            <w:pPr>
              <w:spacing w:line="288" w:lineRule="auto"/>
              <w:jc w:val="center"/>
              <w:rPr>
                <w:b/>
                <w:bCs/>
                <w:color w:val="000000"/>
                <w:lang w:val="vi-VN"/>
              </w:rPr>
            </w:pPr>
          </w:p>
          <w:p w:rsidR="004776C1" w:rsidRPr="0024610C" w:rsidRDefault="004776C1" w:rsidP="004776C1">
            <w:pPr>
              <w:spacing w:line="288" w:lineRule="auto"/>
              <w:jc w:val="center"/>
              <w:rPr>
                <w:b/>
                <w:bCs/>
                <w:color w:val="000000"/>
                <w:lang w:val="vi-VN"/>
              </w:rPr>
            </w:pPr>
            <w:r w:rsidRPr="0024610C">
              <w:rPr>
                <w:b/>
                <w:bCs/>
                <w:color w:val="000000"/>
                <w:lang w:val="vi-VN"/>
              </w:rPr>
              <w:t>2</w:t>
            </w:r>
          </w:p>
        </w:tc>
        <w:tc>
          <w:tcPr>
            <w:tcW w:w="4143" w:type="dxa"/>
            <w:shd w:val="clear" w:color="auto" w:fill="auto"/>
          </w:tcPr>
          <w:p w:rsidR="004776C1" w:rsidRPr="0024610C" w:rsidRDefault="004776C1" w:rsidP="0050378F">
            <w:pPr>
              <w:jc w:val="both"/>
              <w:rPr>
                <w:color w:val="000000"/>
                <w:lang w:val="vi-VN" w:eastAsia="vi-VN"/>
              </w:rPr>
            </w:pPr>
            <w:r w:rsidRPr="0024610C">
              <w:rPr>
                <w:bCs/>
              </w:rPr>
              <w:t>Thông tin tuyên truyền, phổ biến sâu rộng tầm quan trọng, ý nghĩa, mục tiêu các quan điểm, chủ chương của Đảng, chính sách, pháp</w:t>
            </w:r>
            <w:r>
              <w:rPr>
                <w:bCs/>
              </w:rPr>
              <w:t xml:space="preserve"> luật của Nhà nước về CCHC </w:t>
            </w:r>
            <w:r w:rsidRPr="0024610C">
              <w:rPr>
                <w:bCs/>
              </w:rPr>
              <w:t>.</w:t>
            </w:r>
            <w:r>
              <w:rPr>
                <w:bCs/>
                <w:lang w:val="vi-VN"/>
              </w:rPr>
              <w:t xml:space="preserve"> </w:t>
            </w:r>
            <w:r w:rsidRPr="0024610C">
              <w:rPr>
                <w:bCs/>
              </w:rPr>
              <w:t>Thực hiện công khai TTHC và tổ chức tiếp n</w:t>
            </w:r>
            <w:r w:rsidR="0050378F">
              <w:rPr>
                <w:bCs/>
              </w:rPr>
              <w:t xml:space="preserve">hận ý kiến đóng góp của tổ chức và </w:t>
            </w:r>
            <w:r w:rsidR="00116C08">
              <w:rPr>
                <w:bCs/>
              </w:rPr>
              <w:t xml:space="preserve"> công dân.</w:t>
            </w:r>
          </w:p>
        </w:tc>
        <w:tc>
          <w:tcPr>
            <w:tcW w:w="1891" w:type="dxa"/>
            <w:shd w:val="clear" w:color="auto" w:fill="auto"/>
          </w:tcPr>
          <w:p w:rsidR="00220610" w:rsidRDefault="00220610" w:rsidP="004776C1">
            <w:pPr>
              <w:jc w:val="center"/>
              <w:rPr>
                <w:color w:val="000000"/>
                <w:lang w:eastAsia="vi-VN"/>
              </w:rPr>
            </w:pPr>
          </w:p>
          <w:p w:rsidR="00220610" w:rsidRDefault="00220610" w:rsidP="004776C1">
            <w:pPr>
              <w:jc w:val="center"/>
              <w:rPr>
                <w:color w:val="000000"/>
                <w:lang w:eastAsia="vi-VN"/>
              </w:rPr>
            </w:pPr>
          </w:p>
          <w:p w:rsidR="004776C1" w:rsidRPr="001D2AFA" w:rsidRDefault="004776C1" w:rsidP="004776C1">
            <w:pPr>
              <w:jc w:val="center"/>
              <w:rPr>
                <w:color w:val="000000"/>
                <w:lang w:eastAsia="vi-VN"/>
              </w:rPr>
            </w:pPr>
            <w:r>
              <w:rPr>
                <w:color w:val="000000"/>
                <w:lang w:eastAsia="vi-VN"/>
              </w:rPr>
              <w:t>Công chức VHXH</w:t>
            </w:r>
          </w:p>
        </w:tc>
        <w:tc>
          <w:tcPr>
            <w:tcW w:w="2625" w:type="dxa"/>
            <w:shd w:val="clear" w:color="auto" w:fill="auto"/>
          </w:tcPr>
          <w:p w:rsidR="00220610" w:rsidRDefault="00220610" w:rsidP="004776C1">
            <w:pPr>
              <w:jc w:val="center"/>
              <w:rPr>
                <w:color w:val="000000"/>
                <w:lang w:eastAsia="vi-VN"/>
              </w:rPr>
            </w:pPr>
          </w:p>
          <w:p w:rsidR="00220610" w:rsidRDefault="00220610" w:rsidP="004776C1">
            <w:pPr>
              <w:jc w:val="center"/>
              <w:rPr>
                <w:color w:val="000000"/>
                <w:lang w:eastAsia="vi-VN"/>
              </w:rPr>
            </w:pPr>
          </w:p>
          <w:p w:rsidR="004776C1" w:rsidRPr="001D2AFA" w:rsidRDefault="0050378F" w:rsidP="004776C1">
            <w:pPr>
              <w:jc w:val="center"/>
              <w:rPr>
                <w:color w:val="000000"/>
                <w:lang w:eastAsia="vi-VN"/>
              </w:rPr>
            </w:pPr>
            <w:r>
              <w:rPr>
                <w:color w:val="000000"/>
                <w:lang w:eastAsia="vi-VN"/>
              </w:rPr>
              <w:t>Đài truyền thanh xã</w:t>
            </w:r>
            <w:r>
              <w:rPr>
                <w:color w:val="000000"/>
                <w:lang w:eastAsia="vi-VN"/>
              </w:rPr>
              <w:t>; Các ban ngành đoàn thể liên quan</w:t>
            </w:r>
          </w:p>
        </w:tc>
        <w:tc>
          <w:tcPr>
            <w:tcW w:w="2013" w:type="dxa"/>
            <w:shd w:val="clear" w:color="auto" w:fill="auto"/>
          </w:tcPr>
          <w:p w:rsidR="004776C1" w:rsidRDefault="004776C1" w:rsidP="004776C1">
            <w:pPr>
              <w:jc w:val="center"/>
              <w:rPr>
                <w:color w:val="000000"/>
                <w:lang w:val="vi-VN" w:eastAsia="vi-VN"/>
              </w:rPr>
            </w:pPr>
          </w:p>
          <w:p w:rsidR="004776C1" w:rsidRDefault="004776C1" w:rsidP="00220610">
            <w:pPr>
              <w:rPr>
                <w:color w:val="000000"/>
                <w:lang w:val="vi-VN" w:eastAsia="vi-VN"/>
              </w:rPr>
            </w:pPr>
          </w:p>
          <w:p w:rsidR="004776C1" w:rsidRPr="0024610C" w:rsidRDefault="004776C1" w:rsidP="004776C1">
            <w:pPr>
              <w:jc w:val="center"/>
              <w:rPr>
                <w:color w:val="000000"/>
                <w:lang w:val="vi-VN" w:eastAsia="vi-VN"/>
              </w:rPr>
            </w:pPr>
            <w:r w:rsidRPr="0024610C">
              <w:rPr>
                <w:color w:val="000000"/>
                <w:lang w:val="vi-VN" w:eastAsia="vi-VN"/>
              </w:rPr>
              <w:t>Cả năm</w:t>
            </w:r>
            <w:r w:rsidRPr="0024610C">
              <w:rPr>
                <w:color w:val="000000"/>
                <w:lang w:val="vi-VN" w:eastAsia="vi-VN"/>
              </w:rPr>
              <w:br/>
              <w:t>2024</w:t>
            </w:r>
          </w:p>
        </w:tc>
        <w:tc>
          <w:tcPr>
            <w:tcW w:w="3225" w:type="dxa"/>
            <w:shd w:val="clear" w:color="auto" w:fill="auto"/>
          </w:tcPr>
          <w:p w:rsidR="00220610" w:rsidRDefault="00220610" w:rsidP="004776C1">
            <w:pPr>
              <w:jc w:val="both"/>
            </w:pPr>
          </w:p>
          <w:p w:rsidR="00220610" w:rsidRDefault="00220610" w:rsidP="004776C1">
            <w:pPr>
              <w:jc w:val="both"/>
            </w:pPr>
          </w:p>
          <w:p w:rsidR="004776C1" w:rsidRPr="0094049E" w:rsidRDefault="004776C1" w:rsidP="004776C1">
            <w:pPr>
              <w:jc w:val="both"/>
            </w:pPr>
            <w:r w:rsidRPr="0094049E">
              <w:t xml:space="preserve">Báo cáo </w:t>
            </w:r>
            <w:r>
              <w:t>tổng hợp kết quả thực hiện qua V</w:t>
            </w:r>
            <w:r w:rsidRPr="0094049E">
              <w:t>ăn phòng UBND xã</w:t>
            </w:r>
          </w:p>
        </w:tc>
      </w:tr>
      <w:tr w:rsidR="004776C1" w:rsidRPr="0024610C" w:rsidTr="001D2AFA">
        <w:tc>
          <w:tcPr>
            <w:tcW w:w="665" w:type="dxa"/>
            <w:shd w:val="clear" w:color="auto" w:fill="auto"/>
          </w:tcPr>
          <w:p w:rsidR="004776C1" w:rsidRPr="0024610C" w:rsidRDefault="004776C1" w:rsidP="004776C1">
            <w:pPr>
              <w:spacing w:line="288" w:lineRule="auto"/>
              <w:jc w:val="center"/>
              <w:rPr>
                <w:b/>
                <w:bCs/>
                <w:color w:val="000000"/>
                <w:lang w:val="vi-VN"/>
              </w:rPr>
            </w:pPr>
          </w:p>
          <w:p w:rsidR="004776C1" w:rsidRPr="0024610C" w:rsidRDefault="004776C1" w:rsidP="004776C1">
            <w:pPr>
              <w:spacing w:line="288" w:lineRule="auto"/>
              <w:jc w:val="center"/>
              <w:rPr>
                <w:b/>
                <w:bCs/>
                <w:color w:val="000000"/>
                <w:lang w:val="vi-VN"/>
              </w:rPr>
            </w:pPr>
          </w:p>
          <w:p w:rsidR="004776C1" w:rsidRPr="0024610C" w:rsidRDefault="004776C1" w:rsidP="004776C1">
            <w:pPr>
              <w:spacing w:line="288" w:lineRule="auto"/>
              <w:jc w:val="center"/>
              <w:rPr>
                <w:b/>
                <w:bCs/>
                <w:color w:val="000000"/>
                <w:lang w:val="vi-VN"/>
              </w:rPr>
            </w:pPr>
          </w:p>
          <w:p w:rsidR="004776C1" w:rsidRPr="0024610C" w:rsidRDefault="004776C1" w:rsidP="004776C1">
            <w:pPr>
              <w:spacing w:line="288" w:lineRule="auto"/>
              <w:jc w:val="center"/>
              <w:rPr>
                <w:b/>
                <w:bCs/>
                <w:color w:val="000000"/>
                <w:lang w:val="vi-VN"/>
              </w:rPr>
            </w:pPr>
            <w:r>
              <w:rPr>
                <w:b/>
                <w:bCs/>
                <w:color w:val="000000"/>
                <w:lang w:val="vi-VN"/>
              </w:rPr>
              <w:t>3</w:t>
            </w:r>
          </w:p>
        </w:tc>
        <w:tc>
          <w:tcPr>
            <w:tcW w:w="4143" w:type="dxa"/>
            <w:shd w:val="clear" w:color="auto" w:fill="auto"/>
            <w:vAlign w:val="center"/>
          </w:tcPr>
          <w:p w:rsidR="004776C1" w:rsidRPr="0024610C" w:rsidRDefault="004776C1" w:rsidP="004776C1">
            <w:pPr>
              <w:jc w:val="both"/>
              <w:rPr>
                <w:lang w:val="vi-VN" w:eastAsia="vi-VN"/>
              </w:rPr>
            </w:pPr>
            <w:r>
              <w:rPr>
                <w:color w:val="000000"/>
                <w:lang w:val="vi-VN" w:eastAsia="vi-VN"/>
              </w:rPr>
              <w:t>Xây dựng chuyên mục tuyên truyền về CCHC trên các phương tiện thông tin đại chúng, Trang thông tin</w:t>
            </w:r>
            <w:r>
              <w:rPr>
                <w:color w:val="000000"/>
                <w:lang w:eastAsia="vi-VN"/>
              </w:rPr>
              <w:t xml:space="preserve"> </w:t>
            </w:r>
            <w:r>
              <w:rPr>
                <w:color w:val="000000"/>
                <w:lang w:val="vi-VN" w:eastAsia="vi-VN"/>
              </w:rPr>
              <w:t>điện</w:t>
            </w:r>
            <w:r>
              <w:rPr>
                <w:color w:val="000000"/>
                <w:lang w:eastAsia="vi-VN"/>
              </w:rPr>
              <w:t xml:space="preserve"> </w:t>
            </w:r>
            <w:r w:rsidRPr="0024610C">
              <w:rPr>
                <w:color w:val="000000"/>
                <w:lang w:val="vi-VN" w:eastAsia="vi-VN"/>
              </w:rPr>
              <w:t>tử</w:t>
            </w:r>
            <w:r>
              <w:rPr>
                <w:color w:val="000000"/>
                <w:lang w:eastAsia="vi-VN"/>
              </w:rPr>
              <w:t xml:space="preserve"> xã</w:t>
            </w:r>
            <w:r>
              <w:rPr>
                <w:color w:val="000000"/>
                <w:lang w:val="vi-VN" w:eastAsia="vi-VN"/>
              </w:rPr>
              <w:t>.</w:t>
            </w:r>
          </w:p>
        </w:tc>
        <w:tc>
          <w:tcPr>
            <w:tcW w:w="1891" w:type="dxa"/>
            <w:shd w:val="clear" w:color="auto" w:fill="auto"/>
          </w:tcPr>
          <w:p w:rsidR="004776C1" w:rsidRPr="001D2AFA" w:rsidRDefault="004776C1" w:rsidP="004776C1">
            <w:pPr>
              <w:jc w:val="center"/>
              <w:rPr>
                <w:color w:val="000000"/>
                <w:lang w:eastAsia="vi-VN"/>
              </w:rPr>
            </w:pPr>
            <w:r>
              <w:rPr>
                <w:color w:val="000000"/>
                <w:lang w:eastAsia="vi-VN"/>
              </w:rPr>
              <w:t>Công chức VHXH</w:t>
            </w:r>
          </w:p>
        </w:tc>
        <w:tc>
          <w:tcPr>
            <w:tcW w:w="2625" w:type="dxa"/>
            <w:shd w:val="clear" w:color="auto" w:fill="auto"/>
          </w:tcPr>
          <w:p w:rsidR="004776C1" w:rsidRPr="0050378F" w:rsidRDefault="0050378F" w:rsidP="00220610">
            <w:pPr>
              <w:spacing w:line="288" w:lineRule="auto"/>
              <w:jc w:val="center"/>
              <w:rPr>
                <w:color w:val="000000"/>
                <w:lang w:eastAsia="vi-VN"/>
              </w:rPr>
            </w:pPr>
            <w:r>
              <w:rPr>
                <w:color w:val="000000"/>
                <w:lang w:eastAsia="vi-VN"/>
              </w:rPr>
              <w:t>Công chức VPTK</w:t>
            </w:r>
          </w:p>
          <w:p w:rsidR="004776C1" w:rsidRPr="0024610C" w:rsidRDefault="004776C1" w:rsidP="00220610">
            <w:pPr>
              <w:spacing w:line="288" w:lineRule="auto"/>
              <w:jc w:val="center"/>
              <w:rPr>
                <w:color w:val="000000"/>
                <w:lang w:val="vi-VN" w:eastAsia="vi-VN"/>
              </w:rPr>
            </w:pPr>
          </w:p>
          <w:p w:rsidR="004776C1" w:rsidRPr="0024610C" w:rsidRDefault="004776C1" w:rsidP="00220610">
            <w:pPr>
              <w:spacing w:line="288" w:lineRule="auto"/>
              <w:jc w:val="center"/>
              <w:rPr>
                <w:color w:val="000000"/>
                <w:lang w:val="vi-VN" w:eastAsia="vi-VN"/>
              </w:rPr>
            </w:pPr>
          </w:p>
          <w:p w:rsidR="004776C1" w:rsidRPr="001D2AFA" w:rsidRDefault="004776C1" w:rsidP="00220610">
            <w:pPr>
              <w:spacing w:line="288" w:lineRule="auto"/>
              <w:jc w:val="center"/>
              <w:rPr>
                <w:b/>
                <w:bCs/>
                <w:color w:val="000000"/>
              </w:rPr>
            </w:pPr>
          </w:p>
        </w:tc>
        <w:tc>
          <w:tcPr>
            <w:tcW w:w="2013" w:type="dxa"/>
            <w:shd w:val="clear" w:color="auto" w:fill="auto"/>
          </w:tcPr>
          <w:p w:rsidR="004776C1" w:rsidRPr="0024610C" w:rsidRDefault="004776C1" w:rsidP="00220610">
            <w:pPr>
              <w:spacing w:line="288" w:lineRule="auto"/>
              <w:jc w:val="center"/>
              <w:rPr>
                <w:b/>
                <w:bCs/>
                <w:color w:val="000000"/>
              </w:rPr>
            </w:pPr>
            <w:r w:rsidRPr="0024610C">
              <w:rPr>
                <w:color w:val="000000"/>
                <w:lang w:val="vi-VN" w:eastAsia="vi-VN"/>
              </w:rPr>
              <w:t>Cả năm</w:t>
            </w:r>
            <w:r w:rsidRPr="0024610C">
              <w:rPr>
                <w:color w:val="000000"/>
                <w:lang w:val="vi-VN" w:eastAsia="vi-VN"/>
              </w:rPr>
              <w:br/>
              <w:t>2024</w:t>
            </w:r>
          </w:p>
        </w:tc>
        <w:tc>
          <w:tcPr>
            <w:tcW w:w="3225" w:type="dxa"/>
            <w:shd w:val="clear" w:color="auto" w:fill="auto"/>
          </w:tcPr>
          <w:p w:rsidR="004776C1" w:rsidRPr="0094049E" w:rsidRDefault="004776C1" w:rsidP="004776C1">
            <w:pPr>
              <w:jc w:val="both"/>
            </w:pPr>
            <w:r>
              <w:t>Tổng hợp báo cáo kết quả thực hiện và gửi báo cáo lên cấp trên theo quy định</w:t>
            </w:r>
          </w:p>
        </w:tc>
      </w:tr>
      <w:tr w:rsidR="0050378F" w:rsidRPr="0024610C" w:rsidTr="00220610">
        <w:trPr>
          <w:trHeight w:val="70"/>
        </w:trPr>
        <w:tc>
          <w:tcPr>
            <w:tcW w:w="665" w:type="dxa"/>
            <w:shd w:val="clear" w:color="auto" w:fill="auto"/>
          </w:tcPr>
          <w:p w:rsidR="0050378F" w:rsidRDefault="0050378F" w:rsidP="0050378F">
            <w:pPr>
              <w:spacing w:line="288" w:lineRule="auto"/>
              <w:jc w:val="both"/>
              <w:rPr>
                <w:b/>
                <w:bCs/>
                <w:color w:val="000000"/>
                <w:lang w:val="vi-VN"/>
              </w:rPr>
            </w:pPr>
          </w:p>
          <w:p w:rsidR="0050378F" w:rsidRDefault="0050378F" w:rsidP="0050378F">
            <w:pPr>
              <w:spacing w:line="288" w:lineRule="auto"/>
              <w:jc w:val="both"/>
              <w:rPr>
                <w:b/>
                <w:bCs/>
                <w:color w:val="000000"/>
                <w:lang w:val="vi-VN"/>
              </w:rPr>
            </w:pPr>
          </w:p>
          <w:p w:rsidR="0050378F" w:rsidRPr="0024610C" w:rsidRDefault="0050378F" w:rsidP="0050378F">
            <w:pPr>
              <w:spacing w:line="288" w:lineRule="auto"/>
              <w:jc w:val="center"/>
              <w:rPr>
                <w:b/>
                <w:bCs/>
                <w:color w:val="000000"/>
                <w:lang w:val="vi-VN"/>
              </w:rPr>
            </w:pPr>
            <w:r>
              <w:rPr>
                <w:b/>
                <w:bCs/>
                <w:color w:val="000000"/>
                <w:lang w:val="vi-VN"/>
              </w:rPr>
              <w:t>4</w:t>
            </w:r>
          </w:p>
        </w:tc>
        <w:tc>
          <w:tcPr>
            <w:tcW w:w="4143" w:type="dxa"/>
            <w:shd w:val="clear" w:color="auto" w:fill="auto"/>
          </w:tcPr>
          <w:p w:rsidR="0050378F" w:rsidRPr="0050378F" w:rsidRDefault="0050378F" w:rsidP="0050378F">
            <w:pPr>
              <w:spacing w:line="288" w:lineRule="auto"/>
              <w:jc w:val="both"/>
              <w:rPr>
                <w:b/>
                <w:bCs/>
                <w:color w:val="000000"/>
              </w:rPr>
            </w:pPr>
            <w:r w:rsidRPr="0050378F">
              <w:t>Thông tin tuyên truyền, đánh giá kết quả thực hiện CCHC tại xã, tổng hợp số liệu báo công tác CCHC</w:t>
            </w:r>
          </w:p>
        </w:tc>
        <w:tc>
          <w:tcPr>
            <w:tcW w:w="1891" w:type="dxa"/>
            <w:shd w:val="clear" w:color="auto" w:fill="auto"/>
          </w:tcPr>
          <w:p w:rsidR="0050378F" w:rsidRPr="001D2AFA" w:rsidRDefault="0050378F" w:rsidP="0050378F">
            <w:pPr>
              <w:jc w:val="center"/>
              <w:rPr>
                <w:color w:val="000000"/>
                <w:lang w:eastAsia="vi-VN"/>
              </w:rPr>
            </w:pPr>
            <w:r>
              <w:rPr>
                <w:color w:val="000000"/>
                <w:lang w:eastAsia="vi-VN"/>
              </w:rPr>
              <w:t>Công chức VHXH</w:t>
            </w:r>
          </w:p>
        </w:tc>
        <w:tc>
          <w:tcPr>
            <w:tcW w:w="2625" w:type="dxa"/>
            <w:shd w:val="clear" w:color="auto" w:fill="auto"/>
          </w:tcPr>
          <w:p w:rsidR="0050378F" w:rsidRPr="00220610" w:rsidRDefault="00220610" w:rsidP="00220610">
            <w:pPr>
              <w:spacing w:line="288" w:lineRule="auto"/>
              <w:jc w:val="center"/>
              <w:rPr>
                <w:color w:val="000000"/>
                <w:lang w:eastAsia="vi-VN"/>
              </w:rPr>
            </w:pPr>
            <w:r>
              <w:rPr>
                <w:color w:val="000000"/>
                <w:lang w:eastAsia="vi-VN"/>
              </w:rPr>
              <w:t>Các ban ngành, đoàn thể liên quan</w:t>
            </w:r>
          </w:p>
          <w:p w:rsidR="0050378F" w:rsidRDefault="0050378F" w:rsidP="00220610">
            <w:pPr>
              <w:spacing w:line="288" w:lineRule="auto"/>
              <w:jc w:val="center"/>
              <w:rPr>
                <w:color w:val="000000"/>
                <w:lang w:val="vi-VN" w:eastAsia="vi-VN"/>
              </w:rPr>
            </w:pPr>
          </w:p>
          <w:p w:rsidR="0050378F" w:rsidRPr="0024610C" w:rsidRDefault="0050378F" w:rsidP="00220610">
            <w:pPr>
              <w:spacing w:line="288" w:lineRule="auto"/>
              <w:jc w:val="center"/>
              <w:rPr>
                <w:b/>
                <w:bCs/>
                <w:color w:val="000000"/>
              </w:rPr>
            </w:pPr>
          </w:p>
        </w:tc>
        <w:tc>
          <w:tcPr>
            <w:tcW w:w="2013" w:type="dxa"/>
            <w:shd w:val="clear" w:color="auto" w:fill="auto"/>
          </w:tcPr>
          <w:p w:rsidR="0050378F" w:rsidRPr="0024610C" w:rsidRDefault="0050378F" w:rsidP="0050378F">
            <w:pPr>
              <w:spacing w:line="288" w:lineRule="auto"/>
              <w:jc w:val="center"/>
              <w:rPr>
                <w:color w:val="000000"/>
                <w:lang w:val="vi-VN" w:eastAsia="vi-VN"/>
              </w:rPr>
            </w:pPr>
          </w:p>
          <w:p w:rsidR="0050378F" w:rsidRPr="0024610C" w:rsidRDefault="0050378F" w:rsidP="00220610">
            <w:pPr>
              <w:spacing w:line="288" w:lineRule="auto"/>
              <w:jc w:val="center"/>
              <w:rPr>
                <w:b/>
                <w:bCs/>
                <w:color w:val="000000"/>
              </w:rPr>
            </w:pPr>
            <w:r w:rsidRPr="0024610C">
              <w:rPr>
                <w:color w:val="000000"/>
                <w:lang w:val="vi-VN" w:eastAsia="vi-VN"/>
              </w:rPr>
              <w:t>Cả năm</w:t>
            </w:r>
            <w:r w:rsidRPr="0024610C">
              <w:rPr>
                <w:color w:val="000000"/>
                <w:lang w:val="vi-VN" w:eastAsia="vi-VN"/>
              </w:rPr>
              <w:br/>
              <w:t>2024</w:t>
            </w:r>
          </w:p>
        </w:tc>
        <w:tc>
          <w:tcPr>
            <w:tcW w:w="3225" w:type="dxa"/>
            <w:shd w:val="clear" w:color="auto" w:fill="auto"/>
          </w:tcPr>
          <w:p w:rsidR="0050378F" w:rsidRPr="0094049E" w:rsidRDefault="0050378F" w:rsidP="0050378F">
            <w:pPr>
              <w:jc w:val="both"/>
            </w:pPr>
            <w:r>
              <w:t>Tổng hợp báo cáo kết quả thực hiện và gửi báo cáo lên cấp trên theo quy định</w:t>
            </w:r>
          </w:p>
        </w:tc>
      </w:tr>
      <w:tr w:rsidR="0050378F" w:rsidRPr="0024610C" w:rsidTr="001D2AFA">
        <w:tc>
          <w:tcPr>
            <w:tcW w:w="665" w:type="dxa"/>
            <w:shd w:val="clear" w:color="auto" w:fill="auto"/>
          </w:tcPr>
          <w:p w:rsidR="0050378F" w:rsidRDefault="0050378F" w:rsidP="0050378F">
            <w:pPr>
              <w:spacing w:line="288" w:lineRule="auto"/>
              <w:jc w:val="both"/>
              <w:rPr>
                <w:b/>
                <w:bCs/>
                <w:color w:val="000000"/>
                <w:lang w:val="vi-VN"/>
              </w:rPr>
            </w:pPr>
          </w:p>
          <w:p w:rsidR="0050378F" w:rsidRDefault="0050378F" w:rsidP="0050378F">
            <w:pPr>
              <w:spacing w:line="288" w:lineRule="auto"/>
              <w:jc w:val="both"/>
              <w:rPr>
                <w:b/>
                <w:bCs/>
                <w:color w:val="000000"/>
                <w:lang w:val="vi-VN"/>
              </w:rPr>
            </w:pPr>
          </w:p>
          <w:p w:rsidR="0050378F" w:rsidRPr="0024610C" w:rsidRDefault="0050378F" w:rsidP="0050378F">
            <w:pPr>
              <w:spacing w:line="288" w:lineRule="auto"/>
              <w:jc w:val="center"/>
              <w:rPr>
                <w:b/>
                <w:bCs/>
                <w:color w:val="000000"/>
                <w:lang w:val="vi-VN"/>
              </w:rPr>
            </w:pPr>
            <w:r>
              <w:rPr>
                <w:b/>
                <w:bCs/>
                <w:color w:val="000000"/>
                <w:lang w:val="vi-VN"/>
              </w:rPr>
              <w:t>5</w:t>
            </w:r>
          </w:p>
        </w:tc>
        <w:tc>
          <w:tcPr>
            <w:tcW w:w="4143" w:type="dxa"/>
            <w:shd w:val="clear" w:color="auto" w:fill="auto"/>
          </w:tcPr>
          <w:p w:rsidR="0050378F" w:rsidRPr="0024610C" w:rsidRDefault="0050378F" w:rsidP="0050378F">
            <w:pPr>
              <w:spacing w:line="288" w:lineRule="auto"/>
              <w:jc w:val="both"/>
              <w:rPr>
                <w:color w:val="000000"/>
                <w:lang w:val="vi-VN" w:eastAsia="vi-VN"/>
              </w:rPr>
            </w:pPr>
          </w:p>
          <w:p w:rsidR="0050378F" w:rsidRPr="0024610C" w:rsidRDefault="0050378F" w:rsidP="0050378F">
            <w:pPr>
              <w:spacing w:line="288" w:lineRule="auto"/>
              <w:jc w:val="both"/>
              <w:rPr>
                <w:b/>
                <w:bCs/>
                <w:color w:val="000000"/>
              </w:rPr>
            </w:pPr>
            <w:r w:rsidRPr="0024610C">
              <w:rPr>
                <w:color w:val="000000"/>
                <w:lang w:val="vi-VN" w:eastAsia="vi-VN"/>
              </w:rPr>
              <w:t>Tổng hợp Báo cáo tổng kết công</w:t>
            </w:r>
            <w:r w:rsidRPr="0024610C">
              <w:rPr>
                <w:color w:val="000000"/>
                <w:lang w:val="vi-VN" w:eastAsia="vi-VN"/>
              </w:rPr>
              <w:br/>
              <w:t>tác thực hiện tuyên truyền CCHC</w:t>
            </w:r>
            <w:r w:rsidRPr="0024610C">
              <w:rPr>
                <w:color w:val="000000"/>
                <w:lang w:val="vi-VN" w:eastAsia="vi-VN"/>
              </w:rPr>
              <w:br/>
              <w:t>năm 2024</w:t>
            </w:r>
          </w:p>
        </w:tc>
        <w:tc>
          <w:tcPr>
            <w:tcW w:w="1891" w:type="dxa"/>
            <w:shd w:val="clear" w:color="auto" w:fill="auto"/>
          </w:tcPr>
          <w:p w:rsidR="0050378F" w:rsidRPr="001D2AFA" w:rsidRDefault="0050378F" w:rsidP="0050378F">
            <w:pPr>
              <w:jc w:val="center"/>
              <w:rPr>
                <w:color w:val="000000"/>
                <w:lang w:eastAsia="vi-VN"/>
              </w:rPr>
            </w:pPr>
            <w:r>
              <w:rPr>
                <w:color w:val="000000"/>
                <w:lang w:eastAsia="vi-VN"/>
              </w:rPr>
              <w:t>Công chức VHXH</w:t>
            </w:r>
          </w:p>
        </w:tc>
        <w:tc>
          <w:tcPr>
            <w:tcW w:w="2625" w:type="dxa"/>
            <w:shd w:val="clear" w:color="auto" w:fill="auto"/>
          </w:tcPr>
          <w:p w:rsidR="0050378F" w:rsidRPr="0050378F" w:rsidRDefault="0050378F" w:rsidP="0050378F">
            <w:pPr>
              <w:spacing w:line="288" w:lineRule="auto"/>
              <w:jc w:val="center"/>
              <w:rPr>
                <w:b/>
                <w:bCs/>
                <w:color w:val="000000"/>
              </w:rPr>
            </w:pPr>
            <w:r>
              <w:rPr>
                <w:color w:val="000000"/>
                <w:lang w:eastAsia="vi-VN"/>
              </w:rPr>
              <w:t>Đài truyền thanh xã; Các ban ngành, đoàn thể liên quan</w:t>
            </w:r>
          </w:p>
        </w:tc>
        <w:tc>
          <w:tcPr>
            <w:tcW w:w="2013" w:type="dxa"/>
            <w:shd w:val="clear" w:color="auto" w:fill="auto"/>
          </w:tcPr>
          <w:p w:rsidR="0050378F" w:rsidRPr="0024610C" w:rsidRDefault="0050378F" w:rsidP="0050378F">
            <w:pPr>
              <w:spacing w:line="288" w:lineRule="auto"/>
              <w:rPr>
                <w:color w:val="000000"/>
                <w:lang w:val="vi-VN" w:eastAsia="vi-VN"/>
              </w:rPr>
            </w:pPr>
          </w:p>
          <w:p w:rsidR="0050378F" w:rsidRPr="0024610C" w:rsidRDefault="0050378F" w:rsidP="0050378F">
            <w:pPr>
              <w:spacing w:line="288" w:lineRule="auto"/>
              <w:jc w:val="center"/>
              <w:rPr>
                <w:b/>
                <w:bCs/>
                <w:color w:val="000000"/>
              </w:rPr>
            </w:pPr>
            <w:r w:rsidRPr="0024610C">
              <w:rPr>
                <w:color w:val="000000"/>
                <w:lang w:val="vi-VN" w:eastAsia="vi-VN"/>
              </w:rPr>
              <w:t>Qúy</w:t>
            </w:r>
            <w:r w:rsidRPr="0024610C">
              <w:rPr>
                <w:color w:val="000000"/>
                <w:lang w:val="vi-VN" w:eastAsia="vi-VN"/>
              </w:rPr>
              <w:br/>
              <w:t>IV/2024</w:t>
            </w:r>
          </w:p>
        </w:tc>
        <w:tc>
          <w:tcPr>
            <w:tcW w:w="3225" w:type="dxa"/>
            <w:shd w:val="clear" w:color="auto" w:fill="auto"/>
          </w:tcPr>
          <w:p w:rsidR="0050378F" w:rsidRPr="0024610C" w:rsidRDefault="0050378F" w:rsidP="0050378F">
            <w:pPr>
              <w:spacing w:line="288" w:lineRule="auto"/>
              <w:jc w:val="both"/>
              <w:rPr>
                <w:b/>
                <w:bCs/>
                <w:color w:val="000000"/>
              </w:rPr>
            </w:pPr>
            <w:r w:rsidRPr="0024610C">
              <w:rPr>
                <w:color w:val="000000"/>
                <w:lang w:val="vi-VN" w:eastAsia="vi-VN"/>
              </w:rPr>
              <w:t>Báo cáo kết qu</w:t>
            </w:r>
            <w:r>
              <w:rPr>
                <w:color w:val="000000"/>
                <w:lang w:val="vi-VN" w:eastAsia="vi-VN"/>
              </w:rPr>
              <w:t xml:space="preserve">ả tuyên truyền năm 2024 về UBND huyện Gio Linh (qua phòng </w:t>
            </w:r>
            <w:r w:rsidRPr="0024610C">
              <w:rPr>
                <w:color w:val="000000"/>
                <w:lang w:val="vi-VN" w:eastAsia="vi-VN"/>
              </w:rPr>
              <w:t xml:space="preserve">VH&amp;TT) </w:t>
            </w:r>
            <w:r w:rsidRPr="0024610C">
              <w:rPr>
                <w:color w:val="000000"/>
                <w:lang w:val="vi-VN" w:eastAsia="vi-VN"/>
              </w:rPr>
              <w:br/>
            </w:r>
          </w:p>
        </w:tc>
      </w:tr>
    </w:tbl>
    <w:p w:rsidR="003250F2" w:rsidRPr="0024610C" w:rsidRDefault="003250F2" w:rsidP="003250F2">
      <w:pPr>
        <w:spacing w:line="288" w:lineRule="auto"/>
        <w:jc w:val="center"/>
      </w:pPr>
    </w:p>
    <w:p w:rsidR="003250F2" w:rsidRPr="0024610C" w:rsidRDefault="003250F2" w:rsidP="003250F2">
      <w:pPr>
        <w:spacing w:line="288" w:lineRule="auto"/>
        <w:jc w:val="center"/>
      </w:pPr>
    </w:p>
    <w:p w:rsidR="003250F2" w:rsidRPr="0024610C" w:rsidRDefault="003250F2" w:rsidP="003250F2">
      <w:pPr>
        <w:spacing w:line="288" w:lineRule="auto"/>
        <w:jc w:val="center"/>
      </w:pPr>
    </w:p>
    <w:p w:rsidR="003250F2" w:rsidRPr="0024610C" w:rsidRDefault="003250F2" w:rsidP="003250F2">
      <w:pPr>
        <w:spacing w:line="288" w:lineRule="auto"/>
        <w:jc w:val="center"/>
      </w:pPr>
    </w:p>
    <w:p w:rsidR="00D36B33" w:rsidRDefault="00D36B33"/>
    <w:sectPr w:rsidR="00D36B33" w:rsidSect="003250F2">
      <w:pgSz w:w="16840" w:h="11907" w:orient="landscape" w:code="9"/>
      <w:pgMar w:top="1701" w:right="1134" w:bottom="1134" w:left="1134"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5A" w:rsidRDefault="00D43D5A">
      <w:r>
        <w:separator/>
      </w:r>
    </w:p>
  </w:endnote>
  <w:endnote w:type="continuationSeparator" w:id="0">
    <w:p w:rsidR="00D43D5A" w:rsidRDefault="00D4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5A" w:rsidRDefault="00D43D5A">
      <w:r>
        <w:separator/>
      </w:r>
    </w:p>
  </w:footnote>
  <w:footnote w:type="continuationSeparator" w:id="0">
    <w:p w:rsidR="00D43D5A" w:rsidRDefault="00D43D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E5A" w:rsidRDefault="008D1ABA" w:rsidP="009A45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73C4">
      <w:rPr>
        <w:rStyle w:val="PageNumber"/>
        <w:noProof/>
      </w:rPr>
      <w:t>3</w:t>
    </w:r>
    <w:r>
      <w:rPr>
        <w:rStyle w:val="PageNumber"/>
      </w:rPr>
      <w:fldChar w:fldCharType="end"/>
    </w:r>
  </w:p>
  <w:p w:rsidR="00111E5A" w:rsidRDefault="00D43D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2401C"/>
    <w:multiLevelType w:val="hybridMultilevel"/>
    <w:tmpl w:val="2D6CE550"/>
    <w:lvl w:ilvl="0" w:tplc="E74004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0B"/>
    <w:rsid w:val="00016C4C"/>
    <w:rsid w:val="00116C08"/>
    <w:rsid w:val="0018150B"/>
    <w:rsid w:val="001D2AFA"/>
    <w:rsid w:val="00220610"/>
    <w:rsid w:val="003250F2"/>
    <w:rsid w:val="00447B19"/>
    <w:rsid w:val="004776C1"/>
    <w:rsid w:val="0050378F"/>
    <w:rsid w:val="006A6839"/>
    <w:rsid w:val="007273C4"/>
    <w:rsid w:val="007A5755"/>
    <w:rsid w:val="00827A0D"/>
    <w:rsid w:val="008D1ABA"/>
    <w:rsid w:val="008F0D3D"/>
    <w:rsid w:val="00B6499B"/>
    <w:rsid w:val="00D36B33"/>
    <w:rsid w:val="00D43D5A"/>
    <w:rsid w:val="00DA0A46"/>
    <w:rsid w:val="00DE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1CEE"/>
  <w15:chartTrackingRefBased/>
  <w15:docId w15:val="{081EE646-FFC0-494A-87B3-00DD928D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50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euCharChar">
    <w:name w:val="dieu Char Char"/>
    <w:rsid w:val="0018150B"/>
    <w:rPr>
      <w:b/>
      <w:bCs w:val="0"/>
      <w:color w:val="0000FF"/>
      <w:sz w:val="24"/>
      <w:lang w:val="en-US" w:eastAsia="en-US"/>
    </w:rPr>
  </w:style>
  <w:style w:type="paragraph" w:styleId="Header">
    <w:name w:val="header"/>
    <w:basedOn w:val="Normal"/>
    <w:link w:val="HeaderChar"/>
    <w:rsid w:val="0018150B"/>
    <w:pPr>
      <w:tabs>
        <w:tab w:val="center" w:pos="4320"/>
        <w:tab w:val="right" w:pos="8640"/>
      </w:tabs>
    </w:pPr>
  </w:style>
  <w:style w:type="character" w:customStyle="1" w:styleId="HeaderChar">
    <w:name w:val="Header Char"/>
    <w:basedOn w:val="DefaultParagraphFont"/>
    <w:link w:val="Header"/>
    <w:rsid w:val="0018150B"/>
    <w:rPr>
      <w:rFonts w:ascii="Times New Roman" w:eastAsia="Times New Roman" w:hAnsi="Times New Roman" w:cs="Times New Roman"/>
      <w:sz w:val="28"/>
      <w:szCs w:val="28"/>
    </w:rPr>
  </w:style>
  <w:style w:type="character" w:styleId="PageNumber">
    <w:name w:val="page number"/>
    <w:basedOn w:val="DefaultParagraphFont"/>
    <w:rsid w:val="0018150B"/>
  </w:style>
  <w:style w:type="paragraph" w:styleId="ListParagraph">
    <w:name w:val="List Paragraph"/>
    <w:basedOn w:val="Normal"/>
    <w:uiPriority w:val="34"/>
    <w:qFormat/>
    <w:rsid w:val="0018150B"/>
    <w:pPr>
      <w:ind w:left="720"/>
      <w:contextualSpacing/>
    </w:pPr>
  </w:style>
  <w:style w:type="character" w:customStyle="1" w:styleId="fontstyle01">
    <w:name w:val="fontstyle01"/>
    <w:rsid w:val="0018150B"/>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DA0A46"/>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2024-01-30T08:30:00Z</dcterms:created>
  <dcterms:modified xsi:type="dcterms:W3CDTF">2024-02-01T03:56:00Z</dcterms:modified>
</cp:coreProperties>
</file>